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287A2" w14:textId="77777777" w:rsidR="00082FBF" w:rsidRPr="00F03722" w:rsidRDefault="00082FBF" w:rsidP="00AF6D92">
      <w:pPr>
        <w:spacing w:before="120" w:after="120"/>
        <w:jc w:val="center"/>
        <w:rPr>
          <w:b/>
          <w:color w:val="000000" w:themeColor="text1"/>
          <w:sz w:val="24"/>
          <w:szCs w:val="24"/>
        </w:rPr>
      </w:pPr>
      <w:r w:rsidRPr="00F03722">
        <w:rPr>
          <w:b/>
          <w:color w:val="000000" w:themeColor="text1"/>
          <w:sz w:val="24"/>
          <w:szCs w:val="24"/>
        </w:rPr>
        <w:t>CURRICULUM VITAE</w:t>
      </w:r>
    </w:p>
    <w:p w14:paraId="20AA3D60" w14:textId="77777777" w:rsidR="00082FBF" w:rsidRPr="00F03722" w:rsidRDefault="00082FBF" w:rsidP="001D1655">
      <w:pPr>
        <w:spacing w:before="100" w:beforeAutospacing="1" w:after="100" w:afterAutospacing="1"/>
        <w:rPr>
          <w:b/>
          <w:color w:val="000000" w:themeColor="text1"/>
          <w:sz w:val="24"/>
          <w:szCs w:val="24"/>
        </w:rPr>
      </w:pPr>
      <w:r w:rsidRPr="00F03722">
        <w:rPr>
          <w:b/>
          <w:color w:val="000000" w:themeColor="text1"/>
          <w:sz w:val="24"/>
          <w:szCs w:val="24"/>
        </w:rPr>
        <w:t>Position</w:t>
      </w:r>
    </w:p>
    <w:p w14:paraId="3E015874" w14:textId="54C314B7" w:rsidR="007A2468" w:rsidRDefault="00EF6DA9" w:rsidP="00C74F58">
      <w:pPr>
        <w:spacing w:before="120" w:after="120"/>
        <w:rPr>
          <w:color w:val="000000" w:themeColor="text1"/>
          <w:sz w:val="24"/>
          <w:szCs w:val="24"/>
        </w:rPr>
      </w:pPr>
      <w:r>
        <w:rPr>
          <w:color w:val="000000" w:themeColor="text1"/>
          <w:sz w:val="24"/>
          <w:szCs w:val="24"/>
        </w:rPr>
        <w:t>Professor</w:t>
      </w:r>
      <w:r w:rsidR="007A2468">
        <w:rPr>
          <w:color w:val="000000" w:themeColor="text1"/>
          <w:sz w:val="24"/>
          <w:szCs w:val="24"/>
        </w:rPr>
        <w:t>,</w:t>
      </w:r>
    </w:p>
    <w:p w14:paraId="54AB260B" w14:textId="374AC5EC" w:rsidR="00C74F58" w:rsidRPr="00F03722" w:rsidRDefault="000B222E" w:rsidP="00C74F58">
      <w:pPr>
        <w:spacing w:before="120" w:after="120"/>
        <w:rPr>
          <w:color w:val="000000" w:themeColor="text1"/>
          <w:sz w:val="24"/>
          <w:szCs w:val="24"/>
        </w:rPr>
      </w:pPr>
      <w:r>
        <w:rPr>
          <w:color w:val="000000" w:themeColor="text1"/>
          <w:sz w:val="24"/>
          <w:szCs w:val="24"/>
        </w:rPr>
        <w:t>Directorate of Graduate Studies</w:t>
      </w:r>
    </w:p>
    <w:p w14:paraId="749011C9" w14:textId="5AAF4B51" w:rsidR="00C74F58" w:rsidRPr="00F03722" w:rsidRDefault="000B222E" w:rsidP="00C74F58">
      <w:pPr>
        <w:spacing w:before="120" w:after="120"/>
        <w:jc w:val="both"/>
        <w:rPr>
          <w:color w:val="000000" w:themeColor="text1"/>
          <w:sz w:val="24"/>
          <w:szCs w:val="24"/>
        </w:rPr>
      </w:pPr>
      <w:r>
        <w:rPr>
          <w:color w:val="000000" w:themeColor="text1"/>
          <w:sz w:val="24"/>
          <w:szCs w:val="24"/>
        </w:rPr>
        <w:t>Mountains of the Moon University</w:t>
      </w:r>
    </w:p>
    <w:p w14:paraId="560740FB" w14:textId="77777777" w:rsidR="00082FBF" w:rsidRPr="00F03722" w:rsidRDefault="00082FBF" w:rsidP="001D1655">
      <w:pPr>
        <w:spacing w:before="100" w:beforeAutospacing="1" w:after="100" w:afterAutospacing="1"/>
        <w:jc w:val="both"/>
        <w:rPr>
          <w:b/>
          <w:color w:val="000000" w:themeColor="text1"/>
          <w:sz w:val="24"/>
          <w:szCs w:val="24"/>
        </w:rPr>
      </w:pPr>
      <w:r w:rsidRPr="00F03722">
        <w:rPr>
          <w:b/>
          <w:color w:val="000000" w:themeColor="text1"/>
          <w:sz w:val="24"/>
          <w:szCs w:val="24"/>
        </w:rPr>
        <w:t>Personal information</w:t>
      </w:r>
    </w:p>
    <w:p w14:paraId="6F54CBDA" w14:textId="77777777" w:rsidR="00082FBF" w:rsidRPr="00F03722" w:rsidRDefault="00082FBF" w:rsidP="0015594F">
      <w:pPr>
        <w:jc w:val="both"/>
        <w:rPr>
          <w:color w:val="000000" w:themeColor="text1"/>
          <w:sz w:val="24"/>
          <w:szCs w:val="24"/>
        </w:rPr>
      </w:pPr>
      <w:r w:rsidRPr="00F03722">
        <w:rPr>
          <w:color w:val="000000" w:themeColor="text1"/>
          <w:sz w:val="24"/>
          <w:szCs w:val="24"/>
        </w:rPr>
        <w:t>Names:</w:t>
      </w:r>
      <w:r w:rsidRPr="00F03722">
        <w:rPr>
          <w:color w:val="000000" w:themeColor="text1"/>
          <w:sz w:val="24"/>
          <w:szCs w:val="24"/>
        </w:rPr>
        <w:tab/>
      </w:r>
      <w:r w:rsidRPr="00F03722">
        <w:rPr>
          <w:color w:val="000000" w:themeColor="text1"/>
          <w:sz w:val="24"/>
          <w:szCs w:val="24"/>
        </w:rPr>
        <w:tab/>
        <w:t>Fredrick Bagamba</w:t>
      </w:r>
    </w:p>
    <w:p w14:paraId="231D4EE7" w14:textId="77777777" w:rsidR="00082FBF" w:rsidRPr="00F03722" w:rsidRDefault="00082FBF" w:rsidP="0015594F">
      <w:pPr>
        <w:jc w:val="both"/>
        <w:rPr>
          <w:color w:val="000000" w:themeColor="text1"/>
          <w:sz w:val="24"/>
          <w:szCs w:val="24"/>
        </w:rPr>
      </w:pPr>
      <w:r w:rsidRPr="00F03722">
        <w:rPr>
          <w:color w:val="000000" w:themeColor="text1"/>
          <w:sz w:val="24"/>
          <w:szCs w:val="24"/>
        </w:rPr>
        <w:t>Date of birth:</w:t>
      </w:r>
      <w:r w:rsidRPr="00F03722">
        <w:rPr>
          <w:color w:val="000000" w:themeColor="text1"/>
          <w:sz w:val="24"/>
          <w:szCs w:val="24"/>
        </w:rPr>
        <w:tab/>
      </w:r>
      <w:r w:rsidRPr="00F03722">
        <w:rPr>
          <w:color w:val="000000" w:themeColor="text1"/>
          <w:sz w:val="24"/>
          <w:szCs w:val="24"/>
        </w:rPr>
        <w:tab/>
        <w:t>August 15</w:t>
      </w:r>
      <w:r w:rsidRPr="00F03722">
        <w:rPr>
          <w:color w:val="000000" w:themeColor="text1"/>
          <w:sz w:val="24"/>
          <w:szCs w:val="24"/>
          <w:vertAlign w:val="superscript"/>
        </w:rPr>
        <w:t>th</w:t>
      </w:r>
      <w:r w:rsidRPr="00F03722">
        <w:rPr>
          <w:color w:val="000000" w:themeColor="text1"/>
          <w:sz w:val="24"/>
          <w:szCs w:val="24"/>
        </w:rPr>
        <w:t>, 1964</w:t>
      </w:r>
    </w:p>
    <w:p w14:paraId="3668AC31" w14:textId="77777777" w:rsidR="00082FBF" w:rsidRPr="00F03722" w:rsidRDefault="00082FBF" w:rsidP="0015594F">
      <w:pPr>
        <w:jc w:val="both"/>
        <w:rPr>
          <w:color w:val="000000" w:themeColor="text1"/>
          <w:sz w:val="24"/>
          <w:szCs w:val="24"/>
        </w:rPr>
      </w:pPr>
      <w:r w:rsidRPr="00F03722">
        <w:rPr>
          <w:color w:val="000000" w:themeColor="text1"/>
          <w:sz w:val="24"/>
          <w:szCs w:val="24"/>
        </w:rPr>
        <w:t>Nationality:</w:t>
      </w:r>
      <w:r w:rsidRPr="00F03722">
        <w:rPr>
          <w:color w:val="000000" w:themeColor="text1"/>
          <w:sz w:val="24"/>
          <w:szCs w:val="24"/>
        </w:rPr>
        <w:tab/>
      </w:r>
      <w:r w:rsidRPr="00F03722">
        <w:rPr>
          <w:color w:val="000000" w:themeColor="text1"/>
          <w:sz w:val="24"/>
          <w:szCs w:val="24"/>
        </w:rPr>
        <w:tab/>
        <w:t>Ugandan</w:t>
      </w:r>
    </w:p>
    <w:p w14:paraId="68A29716" w14:textId="77777777" w:rsidR="00082FBF" w:rsidRPr="00F03722" w:rsidRDefault="00082FBF" w:rsidP="0015594F">
      <w:pPr>
        <w:jc w:val="both"/>
        <w:rPr>
          <w:color w:val="000000" w:themeColor="text1"/>
          <w:sz w:val="24"/>
          <w:szCs w:val="24"/>
        </w:rPr>
      </w:pPr>
      <w:r w:rsidRPr="00F03722">
        <w:rPr>
          <w:color w:val="000000" w:themeColor="text1"/>
          <w:sz w:val="24"/>
          <w:szCs w:val="24"/>
        </w:rPr>
        <w:t>Gender:</w:t>
      </w:r>
      <w:r w:rsidRPr="00F03722">
        <w:rPr>
          <w:color w:val="000000" w:themeColor="text1"/>
          <w:sz w:val="24"/>
          <w:szCs w:val="24"/>
        </w:rPr>
        <w:tab/>
      </w:r>
      <w:r w:rsidRPr="00F03722">
        <w:rPr>
          <w:color w:val="000000" w:themeColor="text1"/>
          <w:sz w:val="24"/>
          <w:szCs w:val="24"/>
        </w:rPr>
        <w:tab/>
        <w:t>Male</w:t>
      </w:r>
    </w:p>
    <w:p w14:paraId="408B052D" w14:textId="77777777" w:rsidR="00262DBE" w:rsidRPr="00F03722" w:rsidRDefault="00126166" w:rsidP="0015594F">
      <w:pPr>
        <w:jc w:val="both"/>
        <w:rPr>
          <w:color w:val="000000" w:themeColor="text1"/>
          <w:sz w:val="24"/>
          <w:szCs w:val="24"/>
        </w:rPr>
      </w:pPr>
      <w:r w:rsidRPr="00F03722">
        <w:rPr>
          <w:color w:val="000000" w:themeColor="text1"/>
          <w:sz w:val="24"/>
          <w:szCs w:val="24"/>
        </w:rPr>
        <w:t>Marital status:</w:t>
      </w:r>
      <w:r w:rsidR="00E24F16" w:rsidRPr="00F03722">
        <w:rPr>
          <w:color w:val="000000" w:themeColor="text1"/>
          <w:sz w:val="24"/>
          <w:szCs w:val="24"/>
        </w:rPr>
        <w:tab/>
      </w:r>
      <w:r w:rsidR="008C2735" w:rsidRPr="00F03722">
        <w:rPr>
          <w:color w:val="000000" w:themeColor="text1"/>
          <w:sz w:val="24"/>
          <w:szCs w:val="24"/>
        </w:rPr>
        <w:tab/>
        <w:t>Married with Four</w:t>
      </w:r>
      <w:r w:rsidRPr="00F03722">
        <w:rPr>
          <w:color w:val="000000" w:themeColor="text1"/>
          <w:sz w:val="24"/>
          <w:szCs w:val="24"/>
        </w:rPr>
        <w:t xml:space="preserve"> children</w:t>
      </w:r>
    </w:p>
    <w:p w14:paraId="3052758D" w14:textId="77777777" w:rsidR="00262DBE" w:rsidRPr="00F03722" w:rsidRDefault="00126166" w:rsidP="0015594F">
      <w:pPr>
        <w:jc w:val="both"/>
        <w:rPr>
          <w:color w:val="000000" w:themeColor="text1"/>
          <w:sz w:val="24"/>
          <w:szCs w:val="24"/>
        </w:rPr>
      </w:pPr>
      <w:r w:rsidRPr="00F03722">
        <w:rPr>
          <w:color w:val="000000" w:themeColor="text1"/>
          <w:sz w:val="24"/>
          <w:szCs w:val="24"/>
        </w:rPr>
        <w:t>Profession:</w:t>
      </w:r>
      <w:r w:rsidRPr="00F03722">
        <w:rPr>
          <w:color w:val="000000" w:themeColor="text1"/>
          <w:sz w:val="24"/>
          <w:szCs w:val="24"/>
        </w:rPr>
        <w:tab/>
      </w:r>
      <w:r w:rsidRPr="00F03722">
        <w:rPr>
          <w:color w:val="000000" w:themeColor="text1"/>
          <w:sz w:val="24"/>
          <w:szCs w:val="24"/>
        </w:rPr>
        <w:tab/>
        <w:t>Agricultural Economist</w:t>
      </w:r>
    </w:p>
    <w:p w14:paraId="667472C5" w14:textId="77777777" w:rsidR="00262DBE" w:rsidRPr="00F03722" w:rsidRDefault="00126166" w:rsidP="0015594F">
      <w:pPr>
        <w:jc w:val="both"/>
        <w:rPr>
          <w:color w:val="000000" w:themeColor="text1"/>
          <w:sz w:val="24"/>
          <w:szCs w:val="24"/>
        </w:rPr>
      </w:pPr>
      <w:r w:rsidRPr="00F03722">
        <w:rPr>
          <w:color w:val="000000" w:themeColor="text1"/>
          <w:sz w:val="24"/>
          <w:szCs w:val="24"/>
        </w:rPr>
        <w:t>Languages:</w:t>
      </w:r>
      <w:r w:rsidRPr="00F03722">
        <w:rPr>
          <w:color w:val="000000" w:themeColor="text1"/>
          <w:sz w:val="24"/>
          <w:szCs w:val="24"/>
        </w:rPr>
        <w:tab/>
      </w:r>
      <w:r w:rsidRPr="00F03722">
        <w:rPr>
          <w:color w:val="000000" w:themeColor="text1"/>
          <w:sz w:val="24"/>
          <w:szCs w:val="24"/>
        </w:rPr>
        <w:tab/>
        <w:t>Fluent in English,</w:t>
      </w:r>
      <w:r w:rsidR="004414A2" w:rsidRPr="00F03722">
        <w:rPr>
          <w:color w:val="000000" w:themeColor="text1"/>
          <w:sz w:val="24"/>
          <w:szCs w:val="24"/>
        </w:rPr>
        <w:t xml:space="preserve"> </w:t>
      </w:r>
      <w:r w:rsidR="001D610B" w:rsidRPr="00F03722">
        <w:rPr>
          <w:color w:val="000000" w:themeColor="text1"/>
          <w:sz w:val="24"/>
          <w:szCs w:val="24"/>
        </w:rPr>
        <w:t>Luganda</w:t>
      </w:r>
      <w:r w:rsidR="003277F2" w:rsidRPr="00F03722">
        <w:rPr>
          <w:color w:val="000000" w:themeColor="text1"/>
          <w:sz w:val="24"/>
          <w:szCs w:val="24"/>
        </w:rPr>
        <w:t>,</w:t>
      </w:r>
      <w:r w:rsidR="004414A2" w:rsidRPr="00F03722">
        <w:rPr>
          <w:color w:val="000000" w:themeColor="text1"/>
          <w:sz w:val="24"/>
          <w:szCs w:val="24"/>
        </w:rPr>
        <w:t xml:space="preserve"> </w:t>
      </w:r>
      <w:r w:rsidRPr="00F03722">
        <w:rPr>
          <w:color w:val="000000" w:themeColor="text1"/>
          <w:sz w:val="24"/>
          <w:szCs w:val="24"/>
        </w:rPr>
        <w:t>Runyankole/Rukiga,</w:t>
      </w:r>
    </w:p>
    <w:p w14:paraId="1C63D386" w14:textId="7A5BB263" w:rsidR="00262DBE" w:rsidRPr="00F03722" w:rsidRDefault="002E5196" w:rsidP="0015594F">
      <w:pPr>
        <w:jc w:val="both"/>
        <w:rPr>
          <w:color w:val="000000" w:themeColor="text1"/>
          <w:sz w:val="24"/>
          <w:szCs w:val="24"/>
        </w:rPr>
      </w:pPr>
      <w:r w:rsidRPr="00F03722">
        <w:rPr>
          <w:color w:val="000000" w:themeColor="text1"/>
          <w:sz w:val="24"/>
          <w:szCs w:val="24"/>
        </w:rPr>
        <w:t>Postal address:</w:t>
      </w:r>
      <w:r w:rsidRPr="00F03722">
        <w:rPr>
          <w:color w:val="000000" w:themeColor="text1"/>
          <w:sz w:val="24"/>
          <w:szCs w:val="24"/>
        </w:rPr>
        <w:tab/>
      </w:r>
      <w:r w:rsidR="008946A1">
        <w:rPr>
          <w:color w:val="000000" w:themeColor="text1"/>
          <w:sz w:val="24"/>
          <w:szCs w:val="24"/>
        </w:rPr>
        <w:tab/>
      </w:r>
      <w:r w:rsidR="008946A1" w:rsidRPr="008946A1">
        <w:rPr>
          <w:color w:val="000000" w:themeColor="text1"/>
          <w:sz w:val="24"/>
          <w:szCs w:val="24"/>
        </w:rPr>
        <w:t>P. O. Box 837, Fort Portal, Uganda</w:t>
      </w:r>
      <w:r w:rsidR="00126166" w:rsidRPr="00F03722">
        <w:rPr>
          <w:color w:val="000000" w:themeColor="text1"/>
          <w:sz w:val="24"/>
          <w:szCs w:val="24"/>
        </w:rPr>
        <w:t>, Uganda</w:t>
      </w:r>
    </w:p>
    <w:p w14:paraId="3CB67AFF" w14:textId="77777777" w:rsidR="00262DBE" w:rsidRPr="00F03722" w:rsidRDefault="00126166" w:rsidP="0015594F">
      <w:pPr>
        <w:jc w:val="both"/>
        <w:rPr>
          <w:color w:val="000000" w:themeColor="text1"/>
          <w:sz w:val="24"/>
          <w:szCs w:val="24"/>
        </w:rPr>
      </w:pPr>
      <w:r w:rsidRPr="00F03722">
        <w:rPr>
          <w:color w:val="000000" w:themeColor="text1"/>
          <w:sz w:val="24"/>
          <w:szCs w:val="24"/>
        </w:rPr>
        <w:t xml:space="preserve">Mobile Tel: </w:t>
      </w:r>
      <w:r w:rsidRPr="00F03722">
        <w:rPr>
          <w:color w:val="000000" w:themeColor="text1"/>
          <w:sz w:val="24"/>
          <w:szCs w:val="24"/>
        </w:rPr>
        <w:tab/>
      </w:r>
      <w:r w:rsidRPr="00F03722">
        <w:rPr>
          <w:color w:val="000000" w:themeColor="text1"/>
          <w:sz w:val="24"/>
          <w:szCs w:val="24"/>
        </w:rPr>
        <w:tab/>
      </w:r>
      <w:r w:rsidR="00082FBF" w:rsidRPr="00F03722">
        <w:rPr>
          <w:color w:val="000000" w:themeColor="text1"/>
          <w:sz w:val="24"/>
          <w:szCs w:val="24"/>
        </w:rPr>
        <w:t>+</w:t>
      </w:r>
      <w:r w:rsidRPr="00F03722">
        <w:rPr>
          <w:color w:val="000000" w:themeColor="text1"/>
          <w:sz w:val="24"/>
          <w:szCs w:val="24"/>
        </w:rPr>
        <w:t>256-774-246156</w:t>
      </w:r>
      <w:r w:rsidR="00280DAF" w:rsidRPr="00F03722">
        <w:rPr>
          <w:color w:val="000000" w:themeColor="text1"/>
          <w:sz w:val="24"/>
          <w:szCs w:val="24"/>
        </w:rPr>
        <w:t>, +256-</w:t>
      </w:r>
      <w:r w:rsidR="00AA3306" w:rsidRPr="00F03722">
        <w:rPr>
          <w:color w:val="000000" w:themeColor="text1"/>
          <w:sz w:val="24"/>
          <w:szCs w:val="24"/>
        </w:rPr>
        <w:t>704</w:t>
      </w:r>
      <w:r w:rsidR="00280DAF" w:rsidRPr="00F03722">
        <w:rPr>
          <w:color w:val="000000" w:themeColor="text1"/>
          <w:sz w:val="24"/>
          <w:szCs w:val="24"/>
        </w:rPr>
        <w:t>-</w:t>
      </w:r>
      <w:r w:rsidR="00AA3306" w:rsidRPr="00F03722">
        <w:rPr>
          <w:color w:val="000000" w:themeColor="text1"/>
          <w:sz w:val="24"/>
          <w:szCs w:val="24"/>
        </w:rPr>
        <w:t>551513</w:t>
      </w:r>
    </w:p>
    <w:p w14:paraId="3F994EC5" w14:textId="342ED253" w:rsidR="00262DBE" w:rsidRPr="008946A1" w:rsidRDefault="00126166" w:rsidP="0015594F">
      <w:pPr>
        <w:jc w:val="both"/>
        <w:rPr>
          <w:color w:val="000000" w:themeColor="text1"/>
          <w:sz w:val="24"/>
          <w:szCs w:val="24"/>
          <w:u w:val="single"/>
        </w:rPr>
      </w:pPr>
      <w:r w:rsidRPr="00F03722">
        <w:rPr>
          <w:color w:val="000000" w:themeColor="text1"/>
          <w:sz w:val="24"/>
          <w:szCs w:val="24"/>
        </w:rPr>
        <w:t xml:space="preserve">E-mail: </w:t>
      </w:r>
      <w:hyperlink r:id="rId8" w:history="1">
        <w:r w:rsidR="00744DA4" w:rsidRPr="008659CD">
          <w:rPr>
            <w:rStyle w:val="Hyperlink"/>
            <w:sz w:val="24"/>
            <w:szCs w:val="24"/>
          </w:rPr>
          <w:t>bagamba.fredrick@mmu.ac.ug</w:t>
        </w:r>
      </w:hyperlink>
      <w:r w:rsidR="00082FBF" w:rsidRPr="00F03722">
        <w:rPr>
          <w:color w:val="000000" w:themeColor="text1"/>
          <w:sz w:val="24"/>
          <w:szCs w:val="24"/>
        </w:rPr>
        <w:t xml:space="preserve">, </w:t>
      </w:r>
      <w:hyperlink r:id="rId9" w:history="1">
        <w:r w:rsidR="00301F6B" w:rsidRPr="00F03722">
          <w:rPr>
            <w:rStyle w:val="Hyperlink"/>
            <w:color w:val="000000" w:themeColor="text1"/>
            <w:sz w:val="24"/>
            <w:szCs w:val="24"/>
          </w:rPr>
          <w:t>fbagamba2015@gmail.com</w:t>
        </w:r>
      </w:hyperlink>
      <w:r w:rsidR="00301F6B" w:rsidRPr="00F03722">
        <w:rPr>
          <w:color w:val="000000" w:themeColor="text1"/>
          <w:sz w:val="24"/>
          <w:szCs w:val="24"/>
        </w:rPr>
        <w:t xml:space="preserve"> </w:t>
      </w:r>
    </w:p>
    <w:p w14:paraId="776FB600" w14:textId="77777777" w:rsidR="00082FBF" w:rsidRPr="00F03722" w:rsidRDefault="00082FBF" w:rsidP="0015594F">
      <w:pPr>
        <w:spacing w:before="100" w:beforeAutospacing="1" w:after="100" w:afterAutospacing="1"/>
        <w:rPr>
          <w:b/>
          <w:color w:val="000000" w:themeColor="text1"/>
          <w:sz w:val="24"/>
          <w:szCs w:val="24"/>
        </w:rPr>
      </w:pPr>
      <w:r w:rsidRPr="00F03722">
        <w:rPr>
          <w:b/>
          <w:color w:val="000000" w:themeColor="text1"/>
          <w:sz w:val="24"/>
          <w:szCs w:val="24"/>
        </w:rPr>
        <w:t>Academic record</w:t>
      </w:r>
    </w:p>
    <w:p w14:paraId="13A6276C" w14:textId="77777777" w:rsidR="00082FBF" w:rsidRPr="00F03722" w:rsidRDefault="00082FBF" w:rsidP="0015594F">
      <w:pPr>
        <w:spacing w:before="120" w:after="120"/>
        <w:rPr>
          <w:color w:val="000000" w:themeColor="text1"/>
          <w:sz w:val="24"/>
          <w:szCs w:val="24"/>
        </w:rPr>
      </w:pPr>
      <w:r w:rsidRPr="00F03722">
        <w:rPr>
          <w:color w:val="000000" w:themeColor="text1"/>
          <w:sz w:val="24"/>
          <w:szCs w:val="24"/>
        </w:rPr>
        <w:t>PhD in Development Economics, Wageningen University, 2007</w:t>
      </w:r>
    </w:p>
    <w:p w14:paraId="684312CE" w14:textId="2D551F3B" w:rsidR="00082FBF" w:rsidRPr="00F03722" w:rsidRDefault="00CB0803" w:rsidP="0015594F">
      <w:pPr>
        <w:spacing w:before="120" w:after="120"/>
        <w:rPr>
          <w:color w:val="000000" w:themeColor="text1"/>
          <w:sz w:val="24"/>
          <w:szCs w:val="24"/>
        </w:rPr>
      </w:pPr>
      <w:r w:rsidRPr="00F03722">
        <w:rPr>
          <w:color w:val="000000" w:themeColor="text1"/>
          <w:sz w:val="24"/>
          <w:szCs w:val="24"/>
        </w:rPr>
        <w:t>M.Sc.</w:t>
      </w:r>
      <w:r w:rsidR="00082FBF" w:rsidRPr="00F03722">
        <w:rPr>
          <w:color w:val="000000" w:themeColor="text1"/>
          <w:sz w:val="24"/>
          <w:szCs w:val="24"/>
        </w:rPr>
        <w:t xml:space="preserve"> Agricultural Economics, Makerere University, 1995</w:t>
      </w:r>
    </w:p>
    <w:p w14:paraId="703547FE" w14:textId="77777777" w:rsidR="00262DBE" w:rsidRPr="00F03722" w:rsidRDefault="00082FBF" w:rsidP="0015594F">
      <w:pPr>
        <w:spacing w:before="120" w:after="120"/>
        <w:rPr>
          <w:color w:val="000000" w:themeColor="text1"/>
          <w:sz w:val="24"/>
          <w:szCs w:val="24"/>
        </w:rPr>
      </w:pPr>
      <w:r w:rsidRPr="00F03722">
        <w:rPr>
          <w:color w:val="000000" w:themeColor="text1"/>
          <w:sz w:val="24"/>
          <w:szCs w:val="24"/>
        </w:rPr>
        <w:t>B.Sc. Agriculture, Makerere University, 1992</w:t>
      </w:r>
    </w:p>
    <w:p w14:paraId="4717CF56" w14:textId="11E950A6" w:rsidR="003A3FFA" w:rsidRDefault="00903192" w:rsidP="0015594F">
      <w:pPr>
        <w:pStyle w:val="BodyTextIndent2"/>
        <w:spacing w:before="100" w:beforeAutospacing="1" w:after="100" w:afterAutospacing="1"/>
        <w:ind w:left="0" w:firstLine="0"/>
        <w:jc w:val="left"/>
        <w:rPr>
          <w:b/>
          <w:color w:val="000000" w:themeColor="text1"/>
          <w:spacing w:val="-2"/>
          <w:szCs w:val="24"/>
          <w:lang w:val="en-GB"/>
        </w:rPr>
      </w:pPr>
      <w:r w:rsidRPr="00F03722">
        <w:rPr>
          <w:b/>
          <w:color w:val="000000" w:themeColor="text1"/>
          <w:spacing w:val="-2"/>
          <w:szCs w:val="24"/>
          <w:lang w:val="en-GB"/>
        </w:rPr>
        <w:t>Employment</w:t>
      </w:r>
    </w:p>
    <w:p w14:paraId="08CF8D2B" w14:textId="77777777" w:rsidR="002E467F" w:rsidRDefault="002E467F" w:rsidP="00903192">
      <w:pPr>
        <w:pStyle w:val="BodyTextIndent2"/>
        <w:spacing w:before="100" w:beforeAutospacing="1" w:after="100" w:afterAutospacing="1"/>
        <w:ind w:left="540" w:hanging="540"/>
        <w:jc w:val="left"/>
        <w:rPr>
          <w:b/>
          <w:color w:val="000000" w:themeColor="text1"/>
          <w:spacing w:val="-2"/>
          <w:szCs w:val="24"/>
          <w:lang w:val="en-GB"/>
        </w:rPr>
      </w:pPr>
      <w:r>
        <w:rPr>
          <w:b/>
          <w:color w:val="000000" w:themeColor="text1"/>
          <w:spacing w:val="-2"/>
          <w:szCs w:val="24"/>
          <w:lang w:val="en-GB"/>
        </w:rPr>
        <w:t>J</w:t>
      </w:r>
      <w:r w:rsidRPr="002E467F">
        <w:rPr>
          <w:b/>
          <w:color w:val="000000" w:themeColor="text1"/>
          <w:spacing w:val="-2"/>
          <w:szCs w:val="24"/>
          <w:lang w:val="en-GB"/>
        </w:rPr>
        <w:t>uly 1, 2025 – Present: Professor, Graduate Studies and Research and Innovation, Mountains of the Moon University</w:t>
      </w:r>
    </w:p>
    <w:p w14:paraId="6FF14518" w14:textId="46CEDBB5" w:rsidR="002E771F" w:rsidRDefault="002E771F" w:rsidP="00903192">
      <w:pPr>
        <w:pStyle w:val="BodyTextIndent2"/>
        <w:spacing w:before="100" w:beforeAutospacing="1" w:after="100" w:afterAutospacing="1"/>
        <w:ind w:left="540" w:hanging="540"/>
        <w:jc w:val="left"/>
        <w:rPr>
          <w:b/>
          <w:color w:val="000000" w:themeColor="text1"/>
          <w:spacing w:val="-2"/>
          <w:szCs w:val="24"/>
          <w:lang w:val="en-GB"/>
        </w:rPr>
      </w:pPr>
      <w:bookmarkStart w:id="0" w:name="_GoBack"/>
      <w:bookmarkEnd w:id="0"/>
      <w:r w:rsidRPr="002E771F">
        <w:rPr>
          <w:b/>
          <w:color w:val="000000" w:themeColor="text1"/>
          <w:spacing w:val="-2"/>
          <w:szCs w:val="24"/>
          <w:lang w:val="en-GB"/>
        </w:rPr>
        <w:t>August 15, 2024</w:t>
      </w:r>
      <w:r>
        <w:rPr>
          <w:b/>
          <w:color w:val="000000" w:themeColor="text1"/>
          <w:spacing w:val="-2"/>
          <w:szCs w:val="24"/>
          <w:lang w:val="en-GB"/>
        </w:rPr>
        <w:t xml:space="preserve"> – </w:t>
      </w:r>
      <w:r w:rsidR="000B222E">
        <w:rPr>
          <w:b/>
          <w:color w:val="000000" w:themeColor="text1"/>
          <w:spacing w:val="-2"/>
          <w:szCs w:val="24"/>
          <w:lang w:val="en-GB"/>
        </w:rPr>
        <w:t>June 31, 2025</w:t>
      </w:r>
      <w:r>
        <w:rPr>
          <w:b/>
          <w:color w:val="000000" w:themeColor="text1"/>
          <w:spacing w:val="-2"/>
          <w:szCs w:val="24"/>
          <w:lang w:val="en-GB"/>
        </w:rPr>
        <w:t xml:space="preserve">: </w:t>
      </w:r>
      <w:r w:rsidRPr="002E771F">
        <w:rPr>
          <w:b/>
          <w:color w:val="000000" w:themeColor="text1"/>
          <w:spacing w:val="-2"/>
          <w:szCs w:val="24"/>
          <w:lang w:val="en-GB"/>
        </w:rPr>
        <w:t xml:space="preserve">Associate Professor, </w:t>
      </w:r>
      <w:r w:rsidRPr="002E771F">
        <w:rPr>
          <w:bCs/>
          <w:color w:val="000000" w:themeColor="text1"/>
          <w:spacing w:val="-2"/>
          <w:szCs w:val="24"/>
          <w:lang w:val="en-GB"/>
        </w:rPr>
        <w:t>Department of Agribusiness and Natural Resource Economics (DANRE), Makerere University</w:t>
      </w:r>
    </w:p>
    <w:p w14:paraId="7779FE04" w14:textId="424666C5" w:rsidR="009E6125" w:rsidRDefault="009E6125" w:rsidP="00903192">
      <w:pPr>
        <w:pStyle w:val="BodyTextIndent2"/>
        <w:spacing w:before="100" w:beforeAutospacing="1" w:after="100" w:afterAutospacing="1"/>
        <w:ind w:left="540" w:hanging="540"/>
        <w:jc w:val="left"/>
        <w:rPr>
          <w:b/>
          <w:color w:val="000000" w:themeColor="text1"/>
          <w:spacing w:val="-2"/>
          <w:szCs w:val="24"/>
          <w:lang w:val="en-GB"/>
        </w:rPr>
      </w:pPr>
      <w:r>
        <w:rPr>
          <w:b/>
          <w:color w:val="000000" w:themeColor="text1"/>
          <w:spacing w:val="-2"/>
          <w:szCs w:val="24"/>
          <w:lang w:val="en-GB"/>
        </w:rPr>
        <w:t>July 2024</w:t>
      </w:r>
      <w:r w:rsidR="002E771F">
        <w:rPr>
          <w:b/>
          <w:color w:val="000000" w:themeColor="text1"/>
          <w:spacing w:val="-2"/>
          <w:szCs w:val="24"/>
          <w:lang w:val="en-GB"/>
        </w:rPr>
        <w:t xml:space="preserve"> – August 15, 2024: </w:t>
      </w:r>
      <w:bookmarkStart w:id="1" w:name="_Hlk196180758"/>
      <w:r>
        <w:rPr>
          <w:b/>
          <w:color w:val="000000" w:themeColor="text1"/>
          <w:spacing w:val="-2"/>
          <w:szCs w:val="24"/>
          <w:lang w:val="en-GB"/>
        </w:rPr>
        <w:t>Associate Professor,</w:t>
      </w:r>
      <w:r w:rsidRPr="009E6125">
        <w:rPr>
          <w:color w:val="000000" w:themeColor="text1"/>
          <w:spacing w:val="-2"/>
          <w:szCs w:val="24"/>
          <w:lang w:val="en-GB"/>
        </w:rPr>
        <w:t xml:space="preserve"> </w:t>
      </w:r>
      <w:r w:rsidRPr="00F03722">
        <w:rPr>
          <w:color w:val="000000" w:themeColor="text1"/>
          <w:spacing w:val="-2"/>
          <w:szCs w:val="24"/>
          <w:lang w:val="en-GB"/>
        </w:rPr>
        <w:t>Department of Agribusiness and Natural Resource Economics (DANRE), Makerere University</w:t>
      </w:r>
      <w:bookmarkEnd w:id="1"/>
    </w:p>
    <w:p w14:paraId="1E12CF40" w14:textId="77777777" w:rsidR="00903192" w:rsidRPr="00F03722" w:rsidRDefault="00903192" w:rsidP="00903192">
      <w:pPr>
        <w:pStyle w:val="BodyTextIndent2"/>
        <w:spacing w:before="100" w:beforeAutospacing="1" w:after="100" w:afterAutospacing="1"/>
        <w:ind w:left="540" w:hanging="540"/>
        <w:jc w:val="left"/>
        <w:rPr>
          <w:color w:val="000000" w:themeColor="text1"/>
          <w:spacing w:val="-2"/>
          <w:szCs w:val="24"/>
          <w:lang w:val="en-GB"/>
        </w:rPr>
      </w:pPr>
      <w:r w:rsidRPr="00F03722">
        <w:rPr>
          <w:b/>
          <w:color w:val="000000" w:themeColor="text1"/>
          <w:spacing w:val="-2"/>
          <w:szCs w:val="24"/>
          <w:lang w:val="en-GB"/>
        </w:rPr>
        <w:t xml:space="preserve">August 2014 </w:t>
      </w:r>
      <w:r w:rsidR="009E6125">
        <w:rPr>
          <w:b/>
          <w:color w:val="000000" w:themeColor="text1"/>
          <w:spacing w:val="-2"/>
          <w:szCs w:val="24"/>
          <w:lang w:val="en-GB"/>
        </w:rPr>
        <w:t>–</w:t>
      </w:r>
      <w:r w:rsidRPr="00F03722">
        <w:rPr>
          <w:b/>
          <w:color w:val="000000" w:themeColor="text1"/>
          <w:spacing w:val="-2"/>
          <w:szCs w:val="24"/>
          <w:lang w:val="en-GB"/>
        </w:rPr>
        <w:t xml:space="preserve"> </w:t>
      </w:r>
      <w:r w:rsidR="009E6125">
        <w:rPr>
          <w:b/>
          <w:color w:val="000000" w:themeColor="text1"/>
          <w:spacing w:val="-2"/>
          <w:szCs w:val="24"/>
          <w:lang w:val="en-GB"/>
        </w:rPr>
        <w:t>June 2024</w:t>
      </w:r>
      <w:r w:rsidRPr="00F03722">
        <w:rPr>
          <w:b/>
          <w:color w:val="000000" w:themeColor="text1"/>
          <w:spacing w:val="-2"/>
          <w:szCs w:val="24"/>
          <w:lang w:val="en-GB"/>
        </w:rPr>
        <w:t xml:space="preserve">: Senior Lecturer, </w:t>
      </w:r>
      <w:r w:rsidRPr="00F03722">
        <w:rPr>
          <w:color w:val="000000" w:themeColor="text1"/>
          <w:spacing w:val="-2"/>
          <w:szCs w:val="24"/>
          <w:lang w:val="en-GB"/>
        </w:rPr>
        <w:t>Department of Agribusiness and Natural Resource Economics (DANRE), Makerere University</w:t>
      </w:r>
    </w:p>
    <w:p w14:paraId="52A57E06" w14:textId="77777777" w:rsidR="00903192" w:rsidRPr="00F03722" w:rsidRDefault="00831129" w:rsidP="00903192">
      <w:pPr>
        <w:pStyle w:val="BodyTextIndent2"/>
        <w:spacing w:before="100" w:beforeAutospacing="1" w:after="100" w:afterAutospacing="1"/>
        <w:ind w:left="540" w:hanging="540"/>
        <w:jc w:val="left"/>
        <w:rPr>
          <w:color w:val="000000" w:themeColor="text1"/>
          <w:spacing w:val="-2"/>
          <w:szCs w:val="24"/>
          <w:lang w:val="en-GB"/>
        </w:rPr>
      </w:pPr>
      <w:r w:rsidRPr="00F03722">
        <w:rPr>
          <w:b/>
          <w:color w:val="000000" w:themeColor="text1"/>
          <w:spacing w:val="-2"/>
          <w:szCs w:val="24"/>
          <w:lang w:val="en-GB"/>
        </w:rPr>
        <w:t>August</w:t>
      </w:r>
      <w:r w:rsidR="00903192" w:rsidRPr="00F03722">
        <w:rPr>
          <w:b/>
          <w:color w:val="000000" w:themeColor="text1"/>
          <w:spacing w:val="-2"/>
          <w:szCs w:val="24"/>
          <w:lang w:val="en-GB"/>
        </w:rPr>
        <w:t xml:space="preserve"> 2008 – July 2014</w:t>
      </w:r>
      <w:r w:rsidR="00903192" w:rsidRPr="00F03722">
        <w:rPr>
          <w:color w:val="000000" w:themeColor="text1"/>
          <w:spacing w:val="-2"/>
          <w:szCs w:val="24"/>
          <w:lang w:val="en-GB"/>
        </w:rPr>
        <w:t xml:space="preserve">: </w:t>
      </w:r>
      <w:r w:rsidRPr="00F03722">
        <w:rPr>
          <w:color w:val="000000" w:themeColor="text1"/>
          <w:spacing w:val="-2"/>
          <w:szCs w:val="24"/>
          <w:lang w:val="en-GB"/>
        </w:rPr>
        <w:t>Lecturer</w:t>
      </w:r>
      <w:r w:rsidR="00903192" w:rsidRPr="00F03722">
        <w:rPr>
          <w:color w:val="000000" w:themeColor="text1"/>
          <w:spacing w:val="-2"/>
          <w:szCs w:val="24"/>
          <w:lang w:val="en-GB"/>
        </w:rPr>
        <w:t>, Department of Agribusiness and Natural Resource Economics (DANRE), Makerere University</w:t>
      </w:r>
    </w:p>
    <w:p w14:paraId="31E099BA" w14:textId="77777777" w:rsidR="003A3FFA" w:rsidRPr="00F03722" w:rsidRDefault="003A3FFA" w:rsidP="003A3FFA">
      <w:pPr>
        <w:pStyle w:val="BodyTextIndent2"/>
        <w:spacing w:before="100" w:beforeAutospacing="1" w:after="100" w:afterAutospacing="1"/>
        <w:jc w:val="left"/>
        <w:rPr>
          <w:b/>
          <w:color w:val="000000" w:themeColor="text1"/>
          <w:spacing w:val="-2"/>
          <w:szCs w:val="24"/>
        </w:rPr>
      </w:pPr>
      <w:r w:rsidRPr="00F03722">
        <w:rPr>
          <w:b/>
          <w:color w:val="000000" w:themeColor="text1"/>
          <w:spacing w:val="-2"/>
          <w:szCs w:val="24"/>
        </w:rPr>
        <w:t xml:space="preserve">1996 – 2008: </w:t>
      </w:r>
      <w:r w:rsidRPr="00F03722">
        <w:rPr>
          <w:color w:val="000000" w:themeColor="text1"/>
          <w:spacing w:val="-2"/>
          <w:szCs w:val="24"/>
        </w:rPr>
        <w:t>Socioeconomist, Banana Research Programme, National Agricultural Research Laboratories, National Agricultural Research Organisation (NARO), Uganda</w:t>
      </w:r>
      <w:r w:rsidRPr="00F03722">
        <w:rPr>
          <w:b/>
          <w:color w:val="000000" w:themeColor="text1"/>
          <w:spacing w:val="-2"/>
          <w:szCs w:val="24"/>
        </w:rPr>
        <w:t xml:space="preserve"> </w:t>
      </w:r>
    </w:p>
    <w:p w14:paraId="10763D7B" w14:textId="77777777" w:rsidR="003A3FFA" w:rsidRPr="00F03722" w:rsidRDefault="003A3FFA" w:rsidP="003A3FFA">
      <w:pPr>
        <w:pStyle w:val="BodyTextIndent2"/>
        <w:spacing w:before="100" w:beforeAutospacing="1" w:after="100" w:afterAutospacing="1"/>
        <w:jc w:val="left"/>
        <w:rPr>
          <w:b/>
          <w:color w:val="000000" w:themeColor="text1"/>
          <w:spacing w:val="-2"/>
          <w:szCs w:val="24"/>
        </w:rPr>
      </w:pPr>
      <w:r w:rsidRPr="00F03722">
        <w:rPr>
          <w:b/>
          <w:color w:val="000000" w:themeColor="text1"/>
          <w:spacing w:val="-2"/>
          <w:szCs w:val="24"/>
        </w:rPr>
        <w:lastRenderedPageBreak/>
        <w:t xml:space="preserve">1995: </w:t>
      </w:r>
      <w:r w:rsidRPr="00F03722">
        <w:rPr>
          <w:color w:val="000000" w:themeColor="text1"/>
          <w:spacing w:val="-2"/>
          <w:szCs w:val="24"/>
        </w:rPr>
        <w:t>Research Assistant, Coffee Research Programme, Kawanda Agricultural Research Institute, NARO, Uganda</w:t>
      </w:r>
    </w:p>
    <w:p w14:paraId="2321410C" w14:textId="77777777" w:rsidR="003A3FFA" w:rsidRPr="00F03722" w:rsidRDefault="003A3FFA" w:rsidP="003A3FFA">
      <w:pPr>
        <w:pStyle w:val="BodyTextIndent2"/>
        <w:spacing w:before="100" w:beforeAutospacing="1" w:after="100" w:afterAutospacing="1"/>
        <w:jc w:val="left"/>
        <w:rPr>
          <w:b/>
          <w:color w:val="000000" w:themeColor="text1"/>
          <w:spacing w:val="-2"/>
          <w:szCs w:val="24"/>
        </w:rPr>
      </w:pPr>
      <w:r w:rsidRPr="00F03722">
        <w:rPr>
          <w:b/>
          <w:color w:val="000000" w:themeColor="text1"/>
          <w:spacing w:val="-2"/>
          <w:szCs w:val="24"/>
        </w:rPr>
        <w:t xml:space="preserve">1992 – 1994: </w:t>
      </w:r>
      <w:r w:rsidRPr="00F03722">
        <w:rPr>
          <w:color w:val="000000" w:themeColor="text1"/>
          <w:spacing w:val="-2"/>
          <w:szCs w:val="24"/>
        </w:rPr>
        <w:t>Research Assistant, Department of Agricultural Economics, Faculty of Agriculture and Forestry, Makerere University</w:t>
      </w:r>
    </w:p>
    <w:p w14:paraId="49BF29B8" w14:textId="77777777" w:rsidR="001C1D98" w:rsidRPr="00F03722" w:rsidRDefault="001C1D98" w:rsidP="0015594F">
      <w:pPr>
        <w:pStyle w:val="BodyTextIndent2"/>
        <w:spacing w:before="100" w:beforeAutospacing="1" w:after="100" w:afterAutospacing="1"/>
        <w:ind w:left="0" w:firstLine="0"/>
        <w:jc w:val="left"/>
        <w:rPr>
          <w:b/>
          <w:color w:val="000000" w:themeColor="text1"/>
          <w:szCs w:val="24"/>
        </w:rPr>
      </w:pPr>
      <w:r>
        <w:rPr>
          <w:b/>
          <w:color w:val="000000" w:themeColor="text1"/>
          <w:spacing w:val="-2"/>
          <w:szCs w:val="24"/>
          <w:lang w:val="en-GB"/>
        </w:rPr>
        <w:t>Previous Five years</w:t>
      </w:r>
    </w:p>
    <w:p w14:paraId="45B05E32" w14:textId="77777777" w:rsidR="005C47A1" w:rsidRPr="007E4699" w:rsidRDefault="00070A0A" w:rsidP="007E4699">
      <w:pPr>
        <w:ind w:left="810" w:hanging="810"/>
        <w:rPr>
          <w:sz w:val="24"/>
          <w:szCs w:val="24"/>
        </w:rPr>
      </w:pPr>
      <w:r>
        <w:rPr>
          <w:b/>
          <w:sz w:val="24"/>
          <w:szCs w:val="24"/>
        </w:rPr>
        <w:t>Nov. 2023</w:t>
      </w:r>
      <w:r w:rsidR="002015DF" w:rsidRPr="007E4699">
        <w:rPr>
          <w:b/>
          <w:sz w:val="24"/>
          <w:szCs w:val="24"/>
        </w:rPr>
        <w:t xml:space="preserve"> – </w:t>
      </w:r>
      <w:r w:rsidR="001C1D98">
        <w:rPr>
          <w:b/>
          <w:sz w:val="24"/>
          <w:szCs w:val="24"/>
        </w:rPr>
        <w:t>Oct.</w:t>
      </w:r>
      <w:r>
        <w:rPr>
          <w:b/>
          <w:sz w:val="24"/>
          <w:szCs w:val="24"/>
        </w:rPr>
        <w:t xml:space="preserve"> </w:t>
      </w:r>
      <w:r w:rsidR="002015DF" w:rsidRPr="007E4699">
        <w:rPr>
          <w:b/>
          <w:sz w:val="24"/>
          <w:szCs w:val="24"/>
        </w:rPr>
        <w:t>2026:</w:t>
      </w:r>
      <w:r w:rsidR="002015DF" w:rsidRPr="007E4699">
        <w:rPr>
          <w:sz w:val="24"/>
          <w:szCs w:val="24"/>
        </w:rPr>
        <w:t xml:space="preserve"> </w:t>
      </w:r>
      <w:r w:rsidR="005C47A1" w:rsidRPr="007E4699">
        <w:rPr>
          <w:sz w:val="24"/>
          <w:szCs w:val="24"/>
        </w:rPr>
        <w:t>ABC Bl</w:t>
      </w:r>
      <w:r w:rsidR="002015DF" w:rsidRPr="007E4699">
        <w:rPr>
          <w:sz w:val="24"/>
          <w:szCs w:val="24"/>
        </w:rPr>
        <w:t xml:space="preserve">endEd Capacity Building project. Funded by </w:t>
      </w:r>
      <w:r w:rsidR="007E4699" w:rsidRPr="007E4699">
        <w:rPr>
          <w:sz w:val="24"/>
          <w:szCs w:val="24"/>
        </w:rPr>
        <w:t>European Union.</w:t>
      </w:r>
      <w:r w:rsidR="007E4699" w:rsidRPr="007E4699">
        <w:rPr>
          <w:b/>
          <w:color w:val="000000" w:themeColor="text1"/>
          <w:sz w:val="24"/>
          <w:szCs w:val="24"/>
        </w:rPr>
        <w:t xml:space="preserve"> Grant amount</w:t>
      </w:r>
      <w:r w:rsidR="007E4699">
        <w:rPr>
          <w:b/>
          <w:color w:val="000000" w:themeColor="text1"/>
          <w:sz w:val="24"/>
          <w:szCs w:val="24"/>
        </w:rPr>
        <w:t>:</w:t>
      </w:r>
      <w:r w:rsidR="007E4699" w:rsidRPr="007E4699">
        <w:rPr>
          <w:sz w:val="24"/>
          <w:szCs w:val="24"/>
        </w:rPr>
        <w:t xml:space="preserve"> </w:t>
      </w:r>
      <w:r w:rsidR="007E4699" w:rsidRPr="007E4699">
        <w:rPr>
          <w:b/>
          <w:sz w:val="24"/>
          <w:szCs w:val="24"/>
        </w:rPr>
        <w:t xml:space="preserve">Euros </w:t>
      </w:r>
      <w:r w:rsidR="009D16B6">
        <w:rPr>
          <w:b/>
          <w:sz w:val="24"/>
          <w:szCs w:val="24"/>
        </w:rPr>
        <w:t>83</w:t>
      </w:r>
      <w:r w:rsidR="006E2B4A">
        <w:rPr>
          <w:b/>
          <w:sz w:val="24"/>
          <w:szCs w:val="24"/>
        </w:rPr>
        <w:t>,063</w:t>
      </w:r>
    </w:p>
    <w:p w14:paraId="1A1A82A7" w14:textId="77777777" w:rsidR="00BD633B" w:rsidRPr="00F03722" w:rsidRDefault="00070A0A" w:rsidP="00BD633B">
      <w:pPr>
        <w:spacing w:after="200" w:line="240" w:lineRule="atLeast"/>
        <w:ind w:left="720" w:hanging="720"/>
        <w:contextualSpacing/>
        <w:jc w:val="both"/>
        <w:rPr>
          <w:b/>
          <w:color w:val="000000" w:themeColor="text1"/>
          <w:sz w:val="24"/>
          <w:szCs w:val="24"/>
          <w:lang w:val="da-DK"/>
        </w:rPr>
      </w:pPr>
      <w:r>
        <w:rPr>
          <w:b/>
          <w:color w:val="000000" w:themeColor="text1"/>
          <w:sz w:val="24"/>
          <w:szCs w:val="24"/>
          <w:lang w:val="da-DK"/>
        </w:rPr>
        <w:t>June 2020</w:t>
      </w:r>
      <w:r w:rsidR="00651E4D" w:rsidRPr="00F03722">
        <w:rPr>
          <w:b/>
          <w:color w:val="000000" w:themeColor="text1"/>
          <w:sz w:val="24"/>
          <w:szCs w:val="24"/>
          <w:lang w:val="da-DK"/>
        </w:rPr>
        <w:t xml:space="preserve"> – </w:t>
      </w:r>
      <w:r>
        <w:rPr>
          <w:b/>
          <w:color w:val="000000" w:themeColor="text1"/>
          <w:sz w:val="24"/>
          <w:szCs w:val="24"/>
          <w:lang w:val="da-DK"/>
        </w:rPr>
        <w:t xml:space="preserve">June </w:t>
      </w:r>
      <w:r w:rsidR="00651E4D" w:rsidRPr="00F03722">
        <w:rPr>
          <w:b/>
          <w:color w:val="000000" w:themeColor="text1"/>
          <w:sz w:val="24"/>
          <w:szCs w:val="24"/>
          <w:lang w:val="da-DK"/>
        </w:rPr>
        <w:t xml:space="preserve">2022: </w:t>
      </w:r>
      <w:r w:rsidR="00651E4D" w:rsidRPr="00F03722">
        <w:rPr>
          <w:color w:val="000000" w:themeColor="text1"/>
          <w:sz w:val="24"/>
          <w:szCs w:val="24"/>
          <w:lang w:val="da-DK"/>
        </w:rPr>
        <w:t>College of Agricultural and Environmental Sciences Innovation Scholars Program (CAES-ISP), Funded by USAID</w:t>
      </w:r>
      <w:r w:rsidR="00BD633B" w:rsidRPr="00F03722">
        <w:rPr>
          <w:color w:val="000000" w:themeColor="text1"/>
          <w:sz w:val="24"/>
          <w:szCs w:val="24"/>
        </w:rPr>
        <w:t xml:space="preserve">. </w:t>
      </w:r>
      <w:r w:rsidR="00BD633B" w:rsidRPr="00F03722">
        <w:rPr>
          <w:b/>
          <w:color w:val="000000" w:themeColor="text1"/>
          <w:sz w:val="24"/>
          <w:szCs w:val="24"/>
        </w:rPr>
        <w:t>Grant amount</w:t>
      </w:r>
      <w:r w:rsidR="007E4699">
        <w:rPr>
          <w:b/>
          <w:color w:val="000000" w:themeColor="text1"/>
          <w:sz w:val="24"/>
          <w:szCs w:val="24"/>
        </w:rPr>
        <w:t>:</w:t>
      </w:r>
      <w:r w:rsidR="00BD633B" w:rsidRPr="00F03722">
        <w:rPr>
          <w:b/>
          <w:color w:val="000000" w:themeColor="text1"/>
          <w:sz w:val="24"/>
          <w:szCs w:val="24"/>
        </w:rPr>
        <w:t xml:space="preserve"> US$ 384,015</w:t>
      </w:r>
    </w:p>
    <w:p w14:paraId="2074DDE2" w14:textId="2C7FCFB3" w:rsidR="00BD633B" w:rsidRPr="001755A3" w:rsidRDefault="0089357D" w:rsidP="001755A3">
      <w:pPr>
        <w:spacing w:after="200" w:line="240" w:lineRule="atLeast"/>
        <w:ind w:left="720" w:hanging="720"/>
        <w:contextualSpacing/>
        <w:jc w:val="both"/>
        <w:rPr>
          <w:color w:val="000000" w:themeColor="text1"/>
          <w:sz w:val="24"/>
          <w:szCs w:val="24"/>
          <w:lang w:val="da-DK"/>
        </w:rPr>
      </w:pPr>
      <w:r w:rsidRPr="00F03722">
        <w:rPr>
          <w:b/>
          <w:color w:val="000000" w:themeColor="text1"/>
          <w:sz w:val="24"/>
          <w:szCs w:val="24"/>
          <w:lang w:val="da-DK"/>
        </w:rPr>
        <w:t>2019 – 2022</w:t>
      </w:r>
      <w:r w:rsidRPr="00F03722">
        <w:rPr>
          <w:color w:val="000000" w:themeColor="text1"/>
          <w:sz w:val="24"/>
          <w:szCs w:val="24"/>
          <w:lang w:val="da-DK"/>
        </w:rPr>
        <w:t>: Policy and regulatory reform options for seed market development: Expanding the empirical evidence base in Uganda, Funded by NWO</w:t>
      </w:r>
      <w:r w:rsidR="00BD633B" w:rsidRPr="00F03722">
        <w:rPr>
          <w:color w:val="000000" w:themeColor="text1"/>
          <w:sz w:val="24"/>
          <w:szCs w:val="24"/>
          <w:lang w:val="da-DK"/>
        </w:rPr>
        <w:t>.</w:t>
      </w:r>
      <w:r w:rsidR="001755A3">
        <w:rPr>
          <w:color w:val="000000" w:themeColor="text1"/>
          <w:sz w:val="24"/>
          <w:szCs w:val="24"/>
          <w:lang w:val="da-DK"/>
        </w:rPr>
        <w:t xml:space="preserve"> </w:t>
      </w:r>
      <w:r w:rsidR="00BD633B" w:rsidRPr="00F03722">
        <w:rPr>
          <w:b/>
          <w:color w:val="000000" w:themeColor="text1"/>
          <w:sz w:val="24"/>
          <w:szCs w:val="24"/>
          <w:lang w:val="da-DK"/>
        </w:rPr>
        <w:t xml:space="preserve">Grant amount </w:t>
      </w:r>
      <w:r w:rsidR="00BD633B" w:rsidRPr="00F03722">
        <w:rPr>
          <w:b/>
          <w:color w:val="000000" w:themeColor="text1"/>
          <w:sz w:val="24"/>
          <w:szCs w:val="24"/>
        </w:rPr>
        <w:t>Euros</w:t>
      </w:r>
      <w:r w:rsidR="007E4699">
        <w:rPr>
          <w:b/>
          <w:color w:val="000000" w:themeColor="text1"/>
          <w:sz w:val="24"/>
          <w:szCs w:val="24"/>
        </w:rPr>
        <w:t>:</w:t>
      </w:r>
      <w:r w:rsidR="00BD633B" w:rsidRPr="00F03722">
        <w:rPr>
          <w:b/>
          <w:color w:val="000000" w:themeColor="text1"/>
          <w:sz w:val="24"/>
          <w:szCs w:val="24"/>
        </w:rPr>
        <w:t xml:space="preserve"> 17500</w:t>
      </w:r>
    </w:p>
    <w:p w14:paraId="5055AFEB" w14:textId="4CFA90DD" w:rsidR="001C1D98" w:rsidRPr="001755A3" w:rsidRDefault="0089357D" w:rsidP="001755A3">
      <w:pPr>
        <w:spacing w:after="200" w:line="240" w:lineRule="atLeast"/>
        <w:ind w:left="720" w:hanging="720"/>
        <w:contextualSpacing/>
        <w:jc w:val="both"/>
        <w:rPr>
          <w:color w:val="000000" w:themeColor="text1"/>
          <w:sz w:val="24"/>
          <w:szCs w:val="24"/>
          <w:lang w:val="da-DK"/>
        </w:rPr>
      </w:pPr>
      <w:r w:rsidRPr="00F03722">
        <w:rPr>
          <w:b/>
          <w:color w:val="000000" w:themeColor="text1"/>
          <w:sz w:val="24"/>
          <w:szCs w:val="24"/>
          <w:lang w:val="da-DK"/>
        </w:rPr>
        <w:t>2018-2021:</w:t>
      </w:r>
      <w:r w:rsidRPr="00F03722">
        <w:rPr>
          <w:color w:val="000000" w:themeColor="text1"/>
          <w:sz w:val="24"/>
          <w:szCs w:val="24"/>
          <w:lang w:val="da-DK"/>
        </w:rPr>
        <w:t xml:space="preserve"> Promoting climate resilient seed varieties: Smallholder barriers to adoption and willingness to pay for seed of drought tolerant maize varieties in Uganda. Funded by </w:t>
      </w:r>
      <w:r w:rsidR="00651E4D" w:rsidRPr="00F03722">
        <w:rPr>
          <w:color w:val="000000" w:themeColor="text1"/>
          <w:sz w:val="24"/>
          <w:szCs w:val="24"/>
          <w:lang w:val="da-DK"/>
        </w:rPr>
        <w:t>N</w:t>
      </w:r>
      <w:r w:rsidRPr="00F03722">
        <w:rPr>
          <w:color w:val="000000" w:themeColor="text1"/>
          <w:sz w:val="24"/>
          <w:szCs w:val="24"/>
          <w:lang w:val="da-DK"/>
        </w:rPr>
        <w:t>W</w:t>
      </w:r>
      <w:r w:rsidR="00651E4D" w:rsidRPr="00F03722">
        <w:rPr>
          <w:color w:val="000000" w:themeColor="text1"/>
          <w:sz w:val="24"/>
          <w:szCs w:val="24"/>
          <w:lang w:val="da-DK"/>
        </w:rPr>
        <w:t>O</w:t>
      </w:r>
      <w:r w:rsidR="00BD633B" w:rsidRPr="00F03722">
        <w:rPr>
          <w:color w:val="000000" w:themeColor="text1"/>
          <w:sz w:val="24"/>
          <w:szCs w:val="24"/>
          <w:lang w:val="da-DK"/>
        </w:rPr>
        <w:t>.</w:t>
      </w:r>
      <w:r w:rsidR="001755A3">
        <w:rPr>
          <w:color w:val="000000" w:themeColor="text1"/>
          <w:sz w:val="24"/>
          <w:szCs w:val="24"/>
          <w:lang w:val="da-DK"/>
        </w:rPr>
        <w:t xml:space="preserve"> </w:t>
      </w:r>
      <w:r w:rsidR="00BD633B" w:rsidRPr="00F03722">
        <w:rPr>
          <w:b/>
          <w:color w:val="000000" w:themeColor="text1"/>
          <w:sz w:val="24"/>
          <w:szCs w:val="24"/>
          <w:lang w:val="da-DK"/>
        </w:rPr>
        <w:t xml:space="preserve">Grant amount </w:t>
      </w:r>
      <w:r w:rsidR="00BF778F" w:rsidRPr="00F03722">
        <w:rPr>
          <w:b/>
          <w:color w:val="000000" w:themeColor="text1"/>
          <w:sz w:val="24"/>
          <w:szCs w:val="24"/>
        </w:rPr>
        <w:t>Euros</w:t>
      </w:r>
      <w:r w:rsidR="007E4699">
        <w:rPr>
          <w:b/>
          <w:color w:val="000000" w:themeColor="text1"/>
          <w:sz w:val="24"/>
          <w:szCs w:val="24"/>
        </w:rPr>
        <w:t>:</w:t>
      </w:r>
      <w:r w:rsidR="00BF778F" w:rsidRPr="00F03722">
        <w:rPr>
          <w:b/>
          <w:color w:val="000000" w:themeColor="text1"/>
          <w:sz w:val="24"/>
          <w:szCs w:val="24"/>
        </w:rPr>
        <w:t xml:space="preserve"> 12000</w:t>
      </w:r>
    </w:p>
    <w:p w14:paraId="024AB3CD" w14:textId="77777777" w:rsidR="005C6D16" w:rsidRPr="00F03722" w:rsidRDefault="0089357D" w:rsidP="00A234BE">
      <w:pPr>
        <w:spacing w:after="200" w:line="240" w:lineRule="atLeast"/>
        <w:ind w:left="1170" w:hanging="1170"/>
        <w:contextualSpacing/>
        <w:jc w:val="both"/>
        <w:rPr>
          <w:color w:val="000000" w:themeColor="text1"/>
          <w:sz w:val="24"/>
          <w:szCs w:val="24"/>
          <w:lang w:val="da-DK"/>
        </w:rPr>
      </w:pPr>
      <w:r w:rsidRPr="00F03722">
        <w:rPr>
          <w:b/>
          <w:color w:val="000000" w:themeColor="text1"/>
          <w:sz w:val="24"/>
          <w:szCs w:val="24"/>
          <w:lang w:val="da-DK"/>
        </w:rPr>
        <w:t>2015-2018</w:t>
      </w:r>
      <w:r w:rsidRPr="00F03722">
        <w:rPr>
          <w:color w:val="000000" w:themeColor="text1"/>
          <w:sz w:val="24"/>
          <w:szCs w:val="24"/>
          <w:lang w:val="da-DK"/>
        </w:rPr>
        <w:t>: Project title: Improving food security through the introduction of new seed varieties: which modalities are most effective in promoting use of new seed varieties in Uganda. Col</w:t>
      </w:r>
      <w:r w:rsidR="008C60D2" w:rsidRPr="00F03722">
        <w:rPr>
          <w:color w:val="000000" w:themeColor="text1"/>
          <w:sz w:val="24"/>
          <w:szCs w:val="24"/>
          <w:lang w:val="da-DK"/>
        </w:rPr>
        <w:t>laborative project between Maker</w:t>
      </w:r>
      <w:r w:rsidRPr="00F03722">
        <w:rPr>
          <w:color w:val="000000" w:themeColor="text1"/>
          <w:sz w:val="24"/>
          <w:szCs w:val="24"/>
          <w:lang w:val="da-DK"/>
        </w:rPr>
        <w:t>ere University and Tegemeo Institute of Agricultural Policy. Funded by 3ie</w:t>
      </w:r>
      <w:r w:rsidR="00BF778F" w:rsidRPr="00F03722">
        <w:rPr>
          <w:color w:val="000000" w:themeColor="text1"/>
          <w:sz w:val="24"/>
          <w:szCs w:val="24"/>
          <w:lang w:val="da-DK"/>
        </w:rPr>
        <w:t xml:space="preserve"> through Tegmeo Policy Reaserch institute</w:t>
      </w:r>
      <w:r w:rsidRPr="00F03722">
        <w:rPr>
          <w:color w:val="000000" w:themeColor="text1"/>
          <w:sz w:val="24"/>
          <w:szCs w:val="24"/>
          <w:lang w:val="da-DK"/>
        </w:rPr>
        <w:t>.</w:t>
      </w:r>
      <w:r w:rsidR="00A234BE">
        <w:rPr>
          <w:color w:val="000000" w:themeColor="text1"/>
          <w:sz w:val="24"/>
          <w:szCs w:val="24"/>
          <w:lang w:val="da-DK"/>
        </w:rPr>
        <w:t xml:space="preserve"> </w:t>
      </w:r>
      <w:r w:rsidR="005C6D16" w:rsidRPr="00F03722">
        <w:rPr>
          <w:b/>
          <w:color w:val="000000" w:themeColor="text1"/>
          <w:sz w:val="24"/>
          <w:szCs w:val="24"/>
          <w:lang w:val="da-DK"/>
        </w:rPr>
        <w:t>Grant amout US$</w:t>
      </w:r>
      <w:r w:rsidR="007E4699">
        <w:rPr>
          <w:b/>
          <w:color w:val="000000" w:themeColor="text1"/>
          <w:sz w:val="24"/>
          <w:szCs w:val="24"/>
          <w:lang w:val="da-DK"/>
        </w:rPr>
        <w:t>:</w:t>
      </w:r>
      <w:r w:rsidR="005C6D16" w:rsidRPr="00F03722">
        <w:rPr>
          <w:b/>
          <w:color w:val="000000" w:themeColor="text1"/>
          <w:sz w:val="24"/>
          <w:szCs w:val="24"/>
          <w:lang w:val="da-DK"/>
        </w:rPr>
        <w:t xml:space="preserve"> 755,759</w:t>
      </w:r>
    </w:p>
    <w:p w14:paraId="06E06265" w14:textId="77777777" w:rsidR="00BD633B" w:rsidRPr="00F03722" w:rsidRDefault="003A3FFA" w:rsidP="00BD633B">
      <w:pPr>
        <w:spacing w:after="200" w:line="240" w:lineRule="atLeast"/>
        <w:ind w:left="720" w:hanging="720"/>
        <w:contextualSpacing/>
        <w:jc w:val="both"/>
        <w:rPr>
          <w:b/>
          <w:color w:val="000000" w:themeColor="text1"/>
          <w:sz w:val="24"/>
          <w:szCs w:val="24"/>
        </w:rPr>
      </w:pPr>
      <w:r w:rsidRPr="00F03722">
        <w:rPr>
          <w:b/>
          <w:color w:val="000000" w:themeColor="text1"/>
          <w:sz w:val="24"/>
          <w:szCs w:val="24"/>
        </w:rPr>
        <w:t>2013-2018</w:t>
      </w:r>
      <w:r w:rsidR="00B65766" w:rsidRPr="00F03722">
        <w:rPr>
          <w:color w:val="000000" w:themeColor="text1"/>
          <w:sz w:val="24"/>
          <w:szCs w:val="24"/>
        </w:rPr>
        <w:t>: Impact of creative capacity building of local innovators and communities on income, welfare and attitudes in Uganda: A cluster randomized con</w:t>
      </w:r>
      <w:r w:rsidRPr="00F03722">
        <w:rPr>
          <w:color w:val="000000" w:themeColor="text1"/>
          <w:sz w:val="24"/>
          <w:szCs w:val="24"/>
        </w:rPr>
        <w:t>trol trial approach. Funded by 3ie</w:t>
      </w:r>
      <w:r w:rsidR="009C5BFC" w:rsidRPr="00F03722">
        <w:rPr>
          <w:color w:val="000000" w:themeColor="text1"/>
          <w:sz w:val="24"/>
          <w:szCs w:val="24"/>
        </w:rPr>
        <w:t xml:space="preserve">. </w:t>
      </w:r>
      <w:r w:rsidR="009C5BFC" w:rsidRPr="00F03722">
        <w:rPr>
          <w:b/>
          <w:color w:val="000000" w:themeColor="text1"/>
          <w:sz w:val="24"/>
          <w:szCs w:val="24"/>
        </w:rPr>
        <w:t>Grant amount</w:t>
      </w:r>
      <w:r w:rsidR="007E4699">
        <w:rPr>
          <w:b/>
          <w:color w:val="000000" w:themeColor="text1"/>
          <w:sz w:val="24"/>
          <w:szCs w:val="24"/>
        </w:rPr>
        <w:t>:</w:t>
      </w:r>
      <w:r w:rsidR="009C5BFC" w:rsidRPr="00F03722">
        <w:rPr>
          <w:b/>
          <w:color w:val="000000" w:themeColor="text1"/>
          <w:sz w:val="24"/>
          <w:szCs w:val="24"/>
        </w:rPr>
        <w:t xml:space="preserve"> US$ 746055</w:t>
      </w:r>
    </w:p>
    <w:p w14:paraId="692B6288" w14:textId="77777777" w:rsidR="00BD633B" w:rsidRPr="00F03722" w:rsidRDefault="003A3FFA" w:rsidP="00BD633B">
      <w:pPr>
        <w:spacing w:after="200" w:line="240" w:lineRule="atLeast"/>
        <w:ind w:left="720" w:hanging="720"/>
        <w:contextualSpacing/>
        <w:jc w:val="both"/>
        <w:rPr>
          <w:b/>
          <w:bCs/>
          <w:color w:val="000000" w:themeColor="text1"/>
          <w:sz w:val="24"/>
          <w:szCs w:val="24"/>
          <w:lang w:val="en-GB"/>
        </w:rPr>
      </w:pPr>
      <w:r w:rsidRPr="00F03722">
        <w:rPr>
          <w:b/>
          <w:color w:val="000000" w:themeColor="text1"/>
          <w:sz w:val="24"/>
          <w:szCs w:val="24"/>
        </w:rPr>
        <w:t>2013</w:t>
      </w:r>
      <w:r w:rsidR="00B65766" w:rsidRPr="00F03722">
        <w:rPr>
          <w:color w:val="000000" w:themeColor="text1"/>
          <w:sz w:val="24"/>
          <w:szCs w:val="24"/>
        </w:rPr>
        <w:t xml:space="preserve">: </w:t>
      </w:r>
      <w:r w:rsidR="0077718D" w:rsidRPr="00F03722">
        <w:rPr>
          <w:color w:val="000000" w:themeColor="text1"/>
          <w:sz w:val="24"/>
          <w:szCs w:val="24"/>
        </w:rPr>
        <w:t xml:space="preserve">Building the climate resilience of agriculture value chains in Uganda through stakeholder dialogues. Funded by </w:t>
      </w:r>
      <w:r w:rsidR="0077718D" w:rsidRPr="00F03722">
        <w:rPr>
          <w:bCs/>
          <w:color w:val="000000" w:themeColor="text1"/>
          <w:sz w:val="24"/>
          <w:szCs w:val="24"/>
          <w:lang w:val="en-GB"/>
        </w:rPr>
        <w:t>Climate and Development Knowledge Network (CDK</w:t>
      </w:r>
      <w:r w:rsidRPr="00F03722">
        <w:rPr>
          <w:bCs/>
          <w:color w:val="000000" w:themeColor="text1"/>
          <w:sz w:val="24"/>
          <w:szCs w:val="24"/>
          <w:lang w:val="en-GB"/>
        </w:rPr>
        <w:t>N)</w:t>
      </w:r>
      <w:r w:rsidR="009C5BFC" w:rsidRPr="00F03722">
        <w:rPr>
          <w:bCs/>
          <w:color w:val="000000" w:themeColor="text1"/>
          <w:sz w:val="24"/>
          <w:szCs w:val="24"/>
          <w:lang w:val="en-GB"/>
        </w:rPr>
        <w:t xml:space="preserve">. </w:t>
      </w:r>
      <w:r w:rsidR="009C5BFC" w:rsidRPr="00F03722">
        <w:rPr>
          <w:b/>
          <w:bCs/>
          <w:color w:val="000000" w:themeColor="text1"/>
          <w:sz w:val="24"/>
          <w:szCs w:val="24"/>
          <w:lang w:val="en-GB"/>
        </w:rPr>
        <w:t>Grant amount</w:t>
      </w:r>
      <w:r w:rsidR="007E4699">
        <w:rPr>
          <w:b/>
          <w:bCs/>
          <w:color w:val="000000" w:themeColor="text1"/>
          <w:sz w:val="24"/>
          <w:szCs w:val="24"/>
          <w:lang w:val="en-GB"/>
        </w:rPr>
        <w:t>:</w:t>
      </w:r>
      <w:r w:rsidR="009C5BFC" w:rsidRPr="00F03722">
        <w:rPr>
          <w:b/>
          <w:bCs/>
          <w:color w:val="000000" w:themeColor="text1"/>
          <w:sz w:val="24"/>
          <w:szCs w:val="24"/>
          <w:lang w:val="en-GB"/>
        </w:rPr>
        <w:t xml:space="preserve"> British £ 84314</w:t>
      </w:r>
    </w:p>
    <w:p w14:paraId="406FE1D3" w14:textId="77777777" w:rsidR="00BD633B" w:rsidRPr="00F03722" w:rsidRDefault="003A3FFA" w:rsidP="00BD633B">
      <w:pPr>
        <w:spacing w:after="200" w:line="240" w:lineRule="atLeast"/>
        <w:ind w:left="720" w:hanging="720"/>
        <w:contextualSpacing/>
        <w:jc w:val="both"/>
        <w:rPr>
          <w:color w:val="000000" w:themeColor="text1"/>
          <w:sz w:val="24"/>
          <w:szCs w:val="24"/>
        </w:rPr>
      </w:pPr>
      <w:r w:rsidRPr="00F03722">
        <w:rPr>
          <w:b/>
          <w:color w:val="000000" w:themeColor="text1"/>
          <w:sz w:val="24"/>
          <w:szCs w:val="24"/>
        </w:rPr>
        <w:t>2009 – 2013</w:t>
      </w:r>
      <w:r w:rsidR="00B65766" w:rsidRPr="00F03722">
        <w:rPr>
          <w:color w:val="000000" w:themeColor="text1"/>
          <w:sz w:val="24"/>
          <w:szCs w:val="24"/>
        </w:rPr>
        <w:t xml:space="preserve">: </w:t>
      </w:r>
      <w:r w:rsidR="00C76C08" w:rsidRPr="00F03722">
        <w:rPr>
          <w:color w:val="000000" w:themeColor="text1"/>
          <w:sz w:val="24"/>
          <w:szCs w:val="24"/>
        </w:rPr>
        <w:t>The Impact of U</w:t>
      </w:r>
      <w:r w:rsidR="004F4CBE" w:rsidRPr="00F03722">
        <w:rPr>
          <w:color w:val="000000" w:themeColor="text1"/>
          <w:sz w:val="24"/>
          <w:szCs w:val="24"/>
        </w:rPr>
        <w:t>TZ</w:t>
      </w:r>
      <w:r w:rsidR="00C76C08" w:rsidRPr="00F03722">
        <w:rPr>
          <w:color w:val="000000" w:themeColor="text1"/>
          <w:sz w:val="24"/>
          <w:szCs w:val="24"/>
        </w:rPr>
        <w:t xml:space="preserve"> Certification on Smallholder </w:t>
      </w:r>
      <w:r w:rsidR="004F4CBE" w:rsidRPr="00F03722">
        <w:rPr>
          <w:color w:val="000000" w:themeColor="text1"/>
          <w:sz w:val="24"/>
          <w:szCs w:val="24"/>
        </w:rPr>
        <w:t xml:space="preserve">coffee </w:t>
      </w:r>
      <w:r w:rsidRPr="00F03722">
        <w:rPr>
          <w:color w:val="000000" w:themeColor="text1"/>
          <w:sz w:val="24"/>
          <w:szCs w:val="24"/>
        </w:rPr>
        <w:t>Farmers in Uganda</w:t>
      </w:r>
      <w:r w:rsidR="002D030C" w:rsidRPr="00F03722">
        <w:rPr>
          <w:color w:val="000000" w:themeColor="text1"/>
          <w:sz w:val="24"/>
          <w:szCs w:val="24"/>
        </w:rPr>
        <w:t>. Implemented with</w:t>
      </w:r>
      <w:r w:rsidRPr="00F03722">
        <w:rPr>
          <w:color w:val="000000" w:themeColor="text1"/>
          <w:sz w:val="24"/>
          <w:szCs w:val="24"/>
        </w:rPr>
        <w:t xml:space="preserve"> collaboration with</w:t>
      </w:r>
      <w:r w:rsidR="00C76C08" w:rsidRPr="00F03722">
        <w:rPr>
          <w:color w:val="000000" w:themeColor="text1"/>
          <w:sz w:val="24"/>
          <w:szCs w:val="24"/>
        </w:rPr>
        <w:t xml:space="preserve"> The Centre for International Studies (CIDIN), Nijmegen University</w:t>
      </w:r>
      <w:r w:rsidR="0077718D" w:rsidRPr="00F03722">
        <w:rPr>
          <w:color w:val="000000" w:themeColor="text1"/>
          <w:sz w:val="24"/>
          <w:szCs w:val="24"/>
        </w:rPr>
        <w:t>.</w:t>
      </w:r>
      <w:r w:rsidRPr="00F03722">
        <w:rPr>
          <w:color w:val="000000" w:themeColor="text1"/>
          <w:sz w:val="24"/>
          <w:szCs w:val="24"/>
        </w:rPr>
        <w:t xml:space="preserve"> </w:t>
      </w:r>
      <w:r w:rsidR="00FD3844" w:rsidRPr="00F03722">
        <w:rPr>
          <w:color w:val="000000" w:themeColor="text1"/>
          <w:sz w:val="24"/>
          <w:szCs w:val="24"/>
        </w:rPr>
        <w:t>Funded by Solidaridad</w:t>
      </w:r>
      <w:r w:rsidR="00BD633B" w:rsidRPr="00F03722">
        <w:rPr>
          <w:color w:val="000000" w:themeColor="text1"/>
          <w:sz w:val="24"/>
          <w:szCs w:val="24"/>
        </w:rPr>
        <w:t>.</w:t>
      </w:r>
    </w:p>
    <w:p w14:paraId="1F3731D2" w14:textId="77777777" w:rsidR="00BD633B" w:rsidRPr="00F03722" w:rsidRDefault="002615EC" w:rsidP="00BD633B">
      <w:pPr>
        <w:spacing w:after="200" w:line="240" w:lineRule="atLeast"/>
        <w:ind w:left="720"/>
        <w:contextualSpacing/>
        <w:jc w:val="both"/>
        <w:rPr>
          <w:b/>
          <w:color w:val="000000" w:themeColor="text1"/>
          <w:sz w:val="24"/>
          <w:szCs w:val="24"/>
          <w:lang w:val="da-DK"/>
        </w:rPr>
      </w:pPr>
      <w:r w:rsidRPr="00F03722">
        <w:rPr>
          <w:b/>
          <w:color w:val="000000" w:themeColor="text1"/>
          <w:sz w:val="24"/>
          <w:szCs w:val="24"/>
        </w:rPr>
        <w:t>Grant amount</w:t>
      </w:r>
      <w:r w:rsidR="007E4699">
        <w:rPr>
          <w:b/>
          <w:color w:val="000000" w:themeColor="text1"/>
          <w:sz w:val="24"/>
          <w:szCs w:val="24"/>
        </w:rPr>
        <w:t>:</w:t>
      </w:r>
      <w:r w:rsidRPr="00F03722">
        <w:rPr>
          <w:b/>
          <w:color w:val="000000" w:themeColor="text1"/>
          <w:sz w:val="24"/>
          <w:szCs w:val="24"/>
        </w:rPr>
        <w:t xml:space="preserve"> Euros 28000</w:t>
      </w:r>
    </w:p>
    <w:p w14:paraId="237F1AC9" w14:textId="77777777" w:rsidR="00BD633B" w:rsidRPr="00F03722" w:rsidRDefault="003A3FFA" w:rsidP="00BD633B">
      <w:pPr>
        <w:spacing w:after="200" w:line="240" w:lineRule="atLeast"/>
        <w:ind w:left="720" w:hanging="720"/>
        <w:contextualSpacing/>
        <w:jc w:val="both"/>
        <w:rPr>
          <w:b/>
          <w:color w:val="000000" w:themeColor="text1"/>
          <w:sz w:val="24"/>
          <w:szCs w:val="24"/>
        </w:rPr>
      </w:pPr>
      <w:r w:rsidRPr="00F03722">
        <w:rPr>
          <w:b/>
          <w:color w:val="000000" w:themeColor="text1"/>
          <w:sz w:val="24"/>
          <w:szCs w:val="24"/>
        </w:rPr>
        <w:t>2011 - 2014</w:t>
      </w:r>
      <w:r w:rsidR="00B65766" w:rsidRPr="00F03722">
        <w:rPr>
          <w:color w:val="000000" w:themeColor="text1"/>
          <w:sz w:val="24"/>
          <w:szCs w:val="24"/>
        </w:rPr>
        <w:t xml:space="preserve">: </w:t>
      </w:r>
      <w:r w:rsidR="00426138" w:rsidRPr="00F03722">
        <w:rPr>
          <w:color w:val="000000" w:themeColor="text1"/>
          <w:sz w:val="24"/>
          <w:szCs w:val="24"/>
        </w:rPr>
        <w:t xml:space="preserve">Farmer participatory evaluation of improved technologies for mitigating the effects of climate change in </w:t>
      </w:r>
      <w:proofErr w:type="gramStart"/>
      <w:r w:rsidR="00426138" w:rsidRPr="00F03722">
        <w:rPr>
          <w:color w:val="000000" w:themeColor="text1"/>
          <w:sz w:val="24"/>
          <w:szCs w:val="24"/>
        </w:rPr>
        <w:t>banana based</w:t>
      </w:r>
      <w:proofErr w:type="gramEnd"/>
      <w:r w:rsidR="00426138" w:rsidRPr="00F03722">
        <w:rPr>
          <w:color w:val="000000" w:themeColor="text1"/>
          <w:sz w:val="24"/>
          <w:szCs w:val="24"/>
        </w:rPr>
        <w:t xml:space="preserve"> farming systems in Uganda</w:t>
      </w:r>
      <w:r w:rsidR="002D030C" w:rsidRPr="00F03722">
        <w:rPr>
          <w:color w:val="000000" w:themeColor="text1"/>
          <w:sz w:val="24"/>
          <w:szCs w:val="24"/>
        </w:rPr>
        <w:t xml:space="preserve">. </w:t>
      </w:r>
      <w:r w:rsidR="00FD3844" w:rsidRPr="00F03722">
        <w:rPr>
          <w:color w:val="000000" w:themeColor="text1"/>
          <w:sz w:val="24"/>
          <w:szCs w:val="24"/>
        </w:rPr>
        <w:t>NARO/Makerere</w:t>
      </w:r>
      <w:r w:rsidR="002D030C" w:rsidRPr="00F03722">
        <w:rPr>
          <w:color w:val="000000" w:themeColor="text1"/>
          <w:sz w:val="24"/>
          <w:szCs w:val="24"/>
        </w:rPr>
        <w:t xml:space="preserve"> project, Funded by Rockefeller</w:t>
      </w:r>
      <w:r w:rsidR="00E10555" w:rsidRPr="00F03722">
        <w:rPr>
          <w:color w:val="000000" w:themeColor="text1"/>
          <w:sz w:val="24"/>
          <w:szCs w:val="24"/>
        </w:rPr>
        <w:t xml:space="preserve">. </w:t>
      </w:r>
      <w:r w:rsidR="002615EC" w:rsidRPr="00F03722">
        <w:rPr>
          <w:b/>
          <w:color w:val="000000" w:themeColor="text1"/>
          <w:sz w:val="24"/>
          <w:szCs w:val="24"/>
        </w:rPr>
        <w:t>Grant Amount</w:t>
      </w:r>
      <w:r w:rsidR="007E4699">
        <w:rPr>
          <w:b/>
          <w:color w:val="000000" w:themeColor="text1"/>
          <w:sz w:val="24"/>
          <w:szCs w:val="24"/>
        </w:rPr>
        <w:t>:</w:t>
      </w:r>
      <w:r w:rsidR="002615EC" w:rsidRPr="00F03722">
        <w:rPr>
          <w:b/>
          <w:color w:val="000000" w:themeColor="text1"/>
          <w:sz w:val="24"/>
          <w:szCs w:val="24"/>
        </w:rPr>
        <w:t xml:space="preserve"> </w:t>
      </w:r>
      <w:r w:rsidR="00E10555" w:rsidRPr="00F03722">
        <w:rPr>
          <w:b/>
          <w:color w:val="000000" w:themeColor="text1"/>
          <w:sz w:val="24"/>
          <w:szCs w:val="24"/>
        </w:rPr>
        <w:t>US$ 50</w:t>
      </w:r>
      <w:r w:rsidR="002615EC" w:rsidRPr="00F03722">
        <w:rPr>
          <w:b/>
          <w:color w:val="000000" w:themeColor="text1"/>
          <w:sz w:val="24"/>
          <w:szCs w:val="24"/>
        </w:rPr>
        <w:t>000</w:t>
      </w:r>
    </w:p>
    <w:p w14:paraId="5E334E29" w14:textId="77777777" w:rsidR="00154E7D" w:rsidRPr="00F03722" w:rsidRDefault="002D030C" w:rsidP="00A44B62">
      <w:pPr>
        <w:spacing w:after="100" w:afterAutospacing="1" w:line="240" w:lineRule="atLeast"/>
        <w:ind w:left="720" w:hanging="720"/>
        <w:jc w:val="both"/>
        <w:rPr>
          <w:b/>
          <w:color w:val="000000" w:themeColor="text1"/>
          <w:sz w:val="24"/>
          <w:szCs w:val="24"/>
          <w:lang w:val="da-DK"/>
        </w:rPr>
      </w:pPr>
      <w:r w:rsidRPr="00F03722">
        <w:rPr>
          <w:b/>
          <w:color w:val="000000" w:themeColor="text1"/>
          <w:sz w:val="24"/>
          <w:szCs w:val="24"/>
        </w:rPr>
        <w:t>2008 - 2011</w:t>
      </w:r>
      <w:r w:rsidR="00B65766" w:rsidRPr="00F03722">
        <w:rPr>
          <w:color w:val="000000" w:themeColor="text1"/>
          <w:sz w:val="24"/>
          <w:szCs w:val="24"/>
        </w:rPr>
        <w:t xml:space="preserve">: </w:t>
      </w:r>
      <w:r w:rsidR="00154E7D" w:rsidRPr="00F03722">
        <w:rPr>
          <w:color w:val="000000" w:themeColor="text1"/>
          <w:sz w:val="24"/>
          <w:szCs w:val="24"/>
        </w:rPr>
        <w:t xml:space="preserve">Impact of Climate Change on Adoption of Crop Production Technologies with specific reference to sweet </w:t>
      </w:r>
      <w:r w:rsidR="00B60707" w:rsidRPr="00F03722">
        <w:rPr>
          <w:color w:val="000000" w:themeColor="text1"/>
          <w:sz w:val="24"/>
          <w:szCs w:val="24"/>
        </w:rPr>
        <w:t>potato and potatoes, CIP/Makerere</w:t>
      </w:r>
      <w:r w:rsidRPr="00F03722">
        <w:rPr>
          <w:color w:val="000000" w:themeColor="text1"/>
          <w:sz w:val="24"/>
          <w:szCs w:val="24"/>
        </w:rPr>
        <w:t xml:space="preserve"> project. Funded by GTZ</w:t>
      </w:r>
      <w:r w:rsidR="00E10555" w:rsidRPr="00F03722">
        <w:rPr>
          <w:color w:val="000000" w:themeColor="text1"/>
          <w:sz w:val="24"/>
          <w:szCs w:val="24"/>
        </w:rPr>
        <w:t xml:space="preserve">. </w:t>
      </w:r>
      <w:r w:rsidR="00E10555" w:rsidRPr="00F03722">
        <w:rPr>
          <w:b/>
          <w:color w:val="000000" w:themeColor="text1"/>
          <w:sz w:val="24"/>
          <w:szCs w:val="24"/>
        </w:rPr>
        <w:t>Grant Amount</w:t>
      </w:r>
      <w:r w:rsidR="007E4699">
        <w:rPr>
          <w:b/>
          <w:color w:val="000000" w:themeColor="text1"/>
          <w:sz w:val="24"/>
          <w:szCs w:val="24"/>
        </w:rPr>
        <w:t>:</w:t>
      </w:r>
      <w:r w:rsidR="00E10555" w:rsidRPr="00F03722">
        <w:rPr>
          <w:b/>
          <w:color w:val="000000" w:themeColor="text1"/>
          <w:sz w:val="24"/>
          <w:szCs w:val="24"/>
        </w:rPr>
        <w:t xml:space="preserve"> US$ 192</w:t>
      </w:r>
      <w:r w:rsidR="00A234BE">
        <w:rPr>
          <w:b/>
          <w:color w:val="000000" w:themeColor="text1"/>
          <w:sz w:val="24"/>
          <w:szCs w:val="24"/>
        </w:rPr>
        <w:t>,</w:t>
      </w:r>
      <w:r w:rsidR="00E10555" w:rsidRPr="00F03722">
        <w:rPr>
          <w:b/>
          <w:color w:val="000000" w:themeColor="text1"/>
          <w:sz w:val="24"/>
          <w:szCs w:val="24"/>
        </w:rPr>
        <w:t>684.53</w:t>
      </w:r>
    </w:p>
    <w:p w14:paraId="714A5D1F" w14:textId="77777777" w:rsidR="00262DBE" w:rsidRPr="00F03722" w:rsidRDefault="000B07A7" w:rsidP="00A44B62">
      <w:pPr>
        <w:spacing w:before="100" w:beforeAutospacing="1" w:after="100" w:afterAutospacing="1"/>
        <w:rPr>
          <w:b/>
          <w:color w:val="000000" w:themeColor="text1"/>
          <w:sz w:val="24"/>
          <w:szCs w:val="24"/>
        </w:rPr>
      </w:pPr>
      <w:r w:rsidRPr="00F03722">
        <w:rPr>
          <w:b/>
          <w:color w:val="000000" w:themeColor="text1"/>
          <w:sz w:val="24"/>
          <w:szCs w:val="24"/>
        </w:rPr>
        <w:t>P</w:t>
      </w:r>
      <w:r w:rsidR="005F40BC" w:rsidRPr="00F03722">
        <w:rPr>
          <w:b/>
          <w:color w:val="000000" w:themeColor="text1"/>
          <w:sz w:val="24"/>
          <w:szCs w:val="24"/>
        </w:rPr>
        <w:t>ublications</w:t>
      </w:r>
    </w:p>
    <w:p w14:paraId="4CE3737C" w14:textId="77777777" w:rsidR="002E1391" w:rsidRDefault="002E1391" w:rsidP="00A44B62">
      <w:pPr>
        <w:spacing w:before="100" w:beforeAutospacing="1" w:after="100" w:afterAutospacing="1"/>
        <w:rPr>
          <w:b/>
          <w:color w:val="000000" w:themeColor="text1"/>
          <w:sz w:val="24"/>
          <w:szCs w:val="24"/>
        </w:rPr>
      </w:pPr>
      <w:r w:rsidRPr="00F03722">
        <w:rPr>
          <w:b/>
          <w:color w:val="000000" w:themeColor="text1"/>
          <w:sz w:val="24"/>
          <w:szCs w:val="24"/>
        </w:rPr>
        <w:t>Journal articles</w:t>
      </w:r>
    </w:p>
    <w:p w14:paraId="223F7249" w14:textId="5732B672" w:rsidR="0007299D" w:rsidRDefault="00AB5698" w:rsidP="0007299D">
      <w:pPr>
        <w:ind w:left="540" w:hanging="540"/>
        <w:rPr>
          <w:rFonts w:ascii="Arial Narrow" w:hAnsi="Arial Narrow"/>
          <w:bCs/>
          <w:sz w:val="24"/>
        </w:rPr>
      </w:pPr>
      <w:bookmarkStart w:id="2" w:name="_Hlk214581669"/>
      <w:r>
        <w:rPr>
          <w:rFonts w:ascii="Arial Narrow" w:hAnsi="Arial Narrow"/>
          <w:bCs/>
          <w:sz w:val="24"/>
        </w:rPr>
        <w:t>Kabugo, F.N., Bashaasha, B., and Bagamba, F. 2026. Agricultural support instruments and smallholder marketed output in Uganda: evidence from multinomial endogenous switching model, Journal of Agribusiness in Developing and Emerging Economies</w:t>
      </w:r>
      <w:r w:rsidR="0007299D">
        <w:rPr>
          <w:rFonts w:ascii="Arial Narrow" w:hAnsi="Arial Narrow"/>
          <w:bCs/>
          <w:sz w:val="24"/>
        </w:rPr>
        <w:t xml:space="preserve">. </w:t>
      </w:r>
      <w:hyperlink r:id="rId10" w:history="1">
        <w:r w:rsidR="0007299D" w:rsidRPr="006162C1">
          <w:rPr>
            <w:rStyle w:val="Hyperlink"/>
            <w:rFonts w:ascii="Arial Narrow" w:hAnsi="Arial Narrow"/>
            <w:bCs/>
            <w:sz w:val="24"/>
          </w:rPr>
          <w:t>https://doi.org/10.1108/JADEE-03-2026-0212</w:t>
        </w:r>
      </w:hyperlink>
    </w:p>
    <w:p w14:paraId="73466E4D" w14:textId="4F8E1F9C" w:rsidR="009D7E7D" w:rsidRDefault="009D7E7D" w:rsidP="00001B0E">
      <w:pPr>
        <w:ind w:left="540" w:hanging="540"/>
        <w:rPr>
          <w:rFonts w:ascii="Arial Narrow" w:hAnsi="Arial Narrow"/>
          <w:bCs/>
          <w:sz w:val="24"/>
        </w:rPr>
      </w:pPr>
      <w:r w:rsidRPr="009D7E7D">
        <w:rPr>
          <w:rFonts w:ascii="Arial Narrow" w:hAnsi="Arial Narrow"/>
          <w:bCs/>
          <w:sz w:val="24"/>
        </w:rPr>
        <w:lastRenderedPageBreak/>
        <w:t>Nalubwama, S., Bagamba, F., Kabi, F.,</w:t>
      </w:r>
      <w:r w:rsidR="00AB5698">
        <w:rPr>
          <w:rFonts w:ascii="Arial Narrow" w:hAnsi="Arial Narrow"/>
          <w:bCs/>
          <w:sz w:val="24"/>
        </w:rPr>
        <w:t xml:space="preserve"> Kwikiriza, N., </w:t>
      </w:r>
      <w:r w:rsidR="00AB5698" w:rsidRPr="00AB5698">
        <w:rPr>
          <w:rFonts w:ascii="Arial Narrow" w:hAnsi="Arial Narrow"/>
          <w:bCs/>
          <w:sz w:val="24"/>
        </w:rPr>
        <w:t>Nalunga, A.</w:t>
      </w:r>
      <w:proofErr w:type="gramStart"/>
      <w:r w:rsidR="00AB5698" w:rsidRPr="00AB5698">
        <w:rPr>
          <w:rFonts w:ascii="Arial Narrow" w:hAnsi="Arial Narrow"/>
          <w:bCs/>
          <w:sz w:val="24"/>
        </w:rPr>
        <w:t xml:space="preserve">, </w:t>
      </w:r>
      <w:r w:rsidRPr="009D7E7D">
        <w:rPr>
          <w:rFonts w:ascii="Arial Narrow" w:hAnsi="Arial Narrow"/>
          <w:bCs/>
          <w:sz w:val="24"/>
        </w:rPr>
        <w:t xml:space="preserve"> Kiggundu</w:t>
      </w:r>
      <w:proofErr w:type="gramEnd"/>
      <w:r w:rsidRPr="009D7E7D">
        <w:rPr>
          <w:rFonts w:ascii="Arial Narrow" w:hAnsi="Arial Narrow"/>
          <w:bCs/>
          <w:sz w:val="24"/>
        </w:rPr>
        <w:t xml:space="preserve">, M., </w:t>
      </w:r>
      <w:r w:rsidR="00AB5698">
        <w:rPr>
          <w:rFonts w:ascii="Arial Narrow" w:hAnsi="Arial Narrow"/>
          <w:bCs/>
          <w:sz w:val="24"/>
        </w:rPr>
        <w:t xml:space="preserve">and Twinamatsiko, R. </w:t>
      </w:r>
      <w:r w:rsidRPr="009D7E7D">
        <w:rPr>
          <w:rFonts w:ascii="Arial Narrow" w:hAnsi="Arial Narrow"/>
          <w:bCs/>
          <w:sz w:val="24"/>
        </w:rPr>
        <w:t>202</w:t>
      </w:r>
      <w:r w:rsidR="00AB5698">
        <w:rPr>
          <w:rFonts w:ascii="Arial Narrow" w:hAnsi="Arial Narrow"/>
          <w:bCs/>
          <w:sz w:val="24"/>
        </w:rPr>
        <w:t>6. Determinants of adoption of livestock integration among organic pineapple growers in central Uganda, African Crop Science Journal, 34(3), 685-697.</w:t>
      </w:r>
    </w:p>
    <w:p w14:paraId="1EBF1A87" w14:textId="40E06E06" w:rsidR="00C659DC" w:rsidRDefault="00C659DC" w:rsidP="00001B0E">
      <w:pPr>
        <w:ind w:left="540" w:hanging="540"/>
        <w:rPr>
          <w:rFonts w:ascii="Arial Narrow" w:hAnsi="Arial Narrow"/>
          <w:bCs/>
          <w:sz w:val="24"/>
        </w:rPr>
      </w:pPr>
      <w:bookmarkStart w:id="3" w:name="_Hlk238577919"/>
      <w:r>
        <w:rPr>
          <w:rFonts w:ascii="Arial Narrow" w:hAnsi="Arial Narrow"/>
          <w:bCs/>
          <w:sz w:val="24"/>
        </w:rPr>
        <w:t xml:space="preserve">Ssajjakambwe, </w:t>
      </w:r>
      <w:bookmarkEnd w:id="3"/>
      <w:r w:rsidRPr="00C659DC">
        <w:rPr>
          <w:rFonts w:ascii="Arial Narrow" w:hAnsi="Arial Narrow"/>
          <w:bCs/>
          <w:sz w:val="24"/>
        </w:rPr>
        <w:t>F., Bagamba, F., Bashaasha, B., and R.E. Isoto. 2026</w:t>
      </w:r>
      <w:r>
        <w:rPr>
          <w:rFonts w:ascii="Arial Narrow" w:hAnsi="Arial Narrow"/>
          <w:bCs/>
          <w:sz w:val="24"/>
        </w:rPr>
        <w:t xml:space="preserve">. Use of appropriate </w:t>
      </w:r>
      <w:r w:rsidR="003C11FD">
        <w:rPr>
          <w:rFonts w:ascii="Arial Narrow" w:hAnsi="Arial Narrow"/>
          <w:bCs/>
          <w:sz w:val="24"/>
        </w:rPr>
        <w:t>agricultural</w:t>
      </w:r>
      <w:r>
        <w:rPr>
          <w:rFonts w:ascii="Arial Narrow" w:hAnsi="Arial Narrow"/>
          <w:bCs/>
          <w:sz w:val="24"/>
        </w:rPr>
        <w:t xml:space="preserve"> mechanization and farm profitability among smallholder rice and maize farmers in Uganda. Asian </w:t>
      </w:r>
      <w:r w:rsidR="003C11FD">
        <w:rPr>
          <w:rFonts w:ascii="Arial Narrow" w:hAnsi="Arial Narrow"/>
          <w:bCs/>
          <w:sz w:val="24"/>
        </w:rPr>
        <w:t>Journal of Agriculture and Rural development, 16(2), 90-104</w:t>
      </w:r>
    </w:p>
    <w:p w14:paraId="1B92D24E" w14:textId="0A97F47C" w:rsidR="003C11FD" w:rsidRDefault="003C11FD" w:rsidP="00001B0E">
      <w:pPr>
        <w:ind w:left="540" w:hanging="540"/>
        <w:rPr>
          <w:rFonts w:ascii="Arial Narrow" w:hAnsi="Arial Narrow"/>
          <w:bCs/>
          <w:sz w:val="24"/>
        </w:rPr>
      </w:pPr>
      <w:r w:rsidRPr="003C11FD">
        <w:rPr>
          <w:rFonts w:ascii="Arial Narrow" w:hAnsi="Arial Narrow"/>
          <w:bCs/>
          <w:sz w:val="24"/>
        </w:rPr>
        <w:t>Ssajjakambwe, F., Bagamba, F., Bashaasha, B., and R.E. Isoto. 2026</w:t>
      </w:r>
      <w:r>
        <w:rPr>
          <w:rFonts w:ascii="Arial Narrow" w:hAnsi="Arial Narrow"/>
          <w:bCs/>
          <w:sz w:val="24"/>
        </w:rPr>
        <w:t>. Farmer perceptions on appropriate agricultural mechanization and their influence on technology use: evidence from smallholder maize and rice farmers in Uganda, Developing Country Studies, 16(1), 46-57.</w:t>
      </w:r>
    </w:p>
    <w:p w14:paraId="1A5F889A" w14:textId="24696FA8" w:rsidR="0007299D" w:rsidRDefault="0007299D" w:rsidP="00001B0E">
      <w:pPr>
        <w:ind w:left="540" w:hanging="540"/>
        <w:rPr>
          <w:rFonts w:ascii="Arial Narrow" w:hAnsi="Arial Narrow"/>
          <w:bCs/>
          <w:sz w:val="24"/>
        </w:rPr>
      </w:pPr>
      <w:r>
        <w:rPr>
          <w:rFonts w:ascii="Arial Narrow" w:hAnsi="Arial Narrow"/>
          <w:bCs/>
          <w:sz w:val="24"/>
        </w:rPr>
        <w:t>S</w:t>
      </w:r>
      <w:r w:rsidR="00C659DC">
        <w:rPr>
          <w:rFonts w:ascii="Arial Narrow" w:hAnsi="Arial Narrow"/>
          <w:bCs/>
          <w:sz w:val="24"/>
        </w:rPr>
        <w:t>s</w:t>
      </w:r>
      <w:r>
        <w:rPr>
          <w:rFonts w:ascii="Arial Narrow" w:hAnsi="Arial Narrow"/>
          <w:bCs/>
          <w:sz w:val="24"/>
        </w:rPr>
        <w:t xml:space="preserve">ajjakambwe, </w:t>
      </w:r>
      <w:bookmarkStart w:id="4" w:name="_Hlk238577564"/>
      <w:r>
        <w:rPr>
          <w:rFonts w:ascii="Arial Narrow" w:hAnsi="Arial Narrow"/>
          <w:bCs/>
          <w:sz w:val="24"/>
        </w:rPr>
        <w:t xml:space="preserve">F., Bagamba, F., Bashaasha, B., and R.E. Isoto. 2026. </w:t>
      </w:r>
      <w:bookmarkEnd w:id="4"/>
      <w:r>
        <w:rPr>
          <w:rFonts w:ascii="Arial Narrow" w:hAnsi="Arial Narrow"/>
          <w:bCs/>
          <w:sz w:val="24"/>
        </w:rPr>
        <w:t>Effect of appropriate agricultural mechanization on smallholder farmers’ household incomes in Uganda. Developing Country Studies, 16(1), 30-45</w:t>
      </w:r>
    </w:p>
    <w:p w14:paraId="058FF6BF" w14:textId="333E2CB8" w:rsidR="00001B0E" w:rsidRDefault="00001B0E" w:rsidP="00001B0E">
      <w:pPr>
        <w:ind w:left="540" w:hanging="540"/>
        <w:rPr>
          <w:rFonts w:ascii="Arial Narrow" w:hAnsi="Arial Narrow"/>
          <w:bCs/>
          <w:sz w:val="24"/>
        </w:rPr>
      </w:pPr>
      <w:r w:rsidRPr="00001B0E">
        <w:rPr>
          <w:rFonts w:ascii="Arial Narrow" w:hAnsi="Arial Narrow"/>
          <w:bCs/>
          <w:sz w:val="24"/>
        </w:rPr>
        <w:t xml:space="preserve">Ssekibaala, G., Ilikor, J., and </w:t>
      </w:r>
      <w:r w:rsidRPr="00001B0E">
        <w:rPr>
          <w:rFonts w:ascii="Arial Narrow" w:hAnsi="Arial Narrow"/>
          <w:b/>
          <w:bCs/>
          <w:sz w:val="24"/>
        </w:rPr>
        <w:t>Bagamba F</w:t>
      </w:r>
      <w:r w:rsidRPr="00001B0E">
        <w:rPr>
          <w:rFonts w:ascii="Arial Narrow" w:hAnsi="Arial Narrow"/>
          <w:bCs/>
          <w:sz w:val="24"/>
        </w:rPr>
        <w:t>. Ju</w:t>
      </w:r>
      <w:r>
        <w:rPr>
          <w:rFonts w:ascii="Arial Narrow" w:hAnsi="Arial Narrow"/>
          <w:bCs/>
          <w:sz w:val="24"/>
        </w:rPr>
        <w:t>ne</w:t>
      </w:r>
      <w:r w:rsidRPr="00001B0E">
        <w:rPr>
          <w:rFonts w:ascii="Arial Narrow" w:hAnsi="Arial Narrow"/>
          <w:bCs/>
          <w:sz w:val="24"/>
        </w:rPr>
        <w:t xml:space="preserve"> 2025. </w:t>
      </w:r>
      <w:r w:rsidR="009619F9">
        <w:rPr>
          <w:rFonts w:ascii="Arial Narrow" w:hAnsi="Arial Narrow"/>
          <w:bCs/>
          <w:sz w:val="24"/>
        </w:rPr>
        <w:t xml:space="preserve">Factors affecting the success of community base bull breeding programs – evidence from the regional pastoral livelihood resilience project in Uganda, Acta Agriculturae </w:t>
      </w:r>
      <w:r w:rsidR="000D0270">
        <w:rPr>
          <w:rFonts w:ascii="Arial Narrow" w:hAnsi="Arial Narrow"/>
          <w:bCs/>
          <w:sz w:val="24"/>
        </w:rPr>
        <w:t>Scandinavia. Section A – Animal Science. DOI:10.1080/09064702.2025.2516426</w:t>
      </w:r>
    </w:p>
    <w:p w14:paraId="2CDD8045" w14:textId="330FE002" w:rsidR="00001B0E" w:rsidRPr="00001B0E" w:rsidRDefault="00001B0E" w:rsidP="00001B0E">
      <w:pPr>
        <w:ind w:left="540" w:hanging="540"/>
        <w:rPr>
          <w:rFonts w:ascii="Arial Narrow" w:hAnsi="Arial Narrow"/>
          <w:bCs/>
          <w:sz w:val="24"/>
        </w:rPr>
      </w:pPr>
      <w:r w:rsidRPr="00001B0E">
        <w:rPr>
          <w:rFonts w:ascii="Arial Narrow" w:hAnsi="Arial Narrow"/>
          <w:bCs/>
          <w:sz w:val="24"/>
        </w:rPr>
        <w:t xml:space="preserve">Ssekibaala, G., Ilikor, J., and </w:t>
      </w:r>
      <w:r w:rsidRPr="00001B0E">
        <w:rPr>
          <w:rFonts w:ascii="Arial Narrow" w:hAnsi="Arial Narrow"/>
          <w:b/>
          <w:sz w:val="24"/>
        </w:rPr>
        <w:t>Bagamba F</w:t>
      </w:r>
      <w:r w:rsidRPr="00001B0E">
        <w:rPr>
          <w:rFonts w:ascii="Arial Narrow" w:hAnsi="Arial Narrow"/>
          <w:bCs/>
          <w:sz w:val="24"/>
        </w:rPr>
        <w:t xml:space="preserve">. </w:t>
      </w:r>
      <w:r>
        <w:rPr>
          <w:rFonts w:ascii="Arial Narrow" w:hAnsi="Arial Narrow"/>
          <w:bCs/>
          <w:sz w:val="24"/>
        </w:rPr>
        <w:t xml:space="preserve">July </w:t>
      </w:r>
      <w:r w:rsidRPr="00001B0E">
        <w:rPr>
          <w:rFonts w:ascii="Arial Narrow" w:hAnsi="Arial Narrow"/>
          <w:bCs/>
          <w:sz w:val="24"/>
        </w:rPr>
        <w:t xml:space="preserve">2025. </w:t>
      </w:r>
      <w:bookmarkEnd w:id="2"/>
      <w:r w:rsidRPr="00001B0E">
        <w:rPr>
          <w:rFonts w:ascii="Arial Narrow" w:hAnsi="Arial Narrow"/>
          <w:bCs/>
          <w:sz w:val="24"/>
        </w:rPr>
        <w:t>Perceptions of pastoral communities on cattle breed improvement: Insights from Uganda</w:t>
      </w:r>
      <w:r w:rsidR="001755A3">
        <w:rPr>
          <w:rFonts w:ascii="Arial Narrow" w:hAnsi="Arial Narrow"/>
          <w:bCs/>
          <w:sz w:val="24"/>
        </w:rPr>
        <w:t>’</w:t>
      </w:r>
      <w:r w:rsidRPr="00001B0E">
        <w:rPr>
          <w:rFonts w:ascii="Arial Narrow" w:hAnsi="Arial Narrow"/>
          <w:bCs/>
          <w:sz w:val="24"/>
        </w:rPr>
        <w:t xml:space="preserve">s community -based breeding scheme. Front Animal Science doi: </w:t>
      </w:r>
      <w:proofErr w:type="gramStart"/>
      <w:r w:rsidRPr="00001B0E">
        <w:rPr>
          <w:rFonts w:ascii="Arial Narrow" w:hAnsi="Arial Narrow"/>
          <w:bCs/>
          <w:sz w:val="24"/>
        </w:rPr>
        <w:t>10.3389?fanim</w:t>
      </w:r>
      <w:proofErr w:type="gramEnd"/>
      <w:r w:rsidRPr="00001B0E">
        <w:rPr>
          <w:rFonts w:ascii="Arial Narrow" w:hAnsi="Arial Narrow"/>
          <w:bCs/>
          <w:sz w:val="24"/>
        </w:rPr>
        <w:t>.2025.1596891.</w:t>
      </w:r>
    </w:p>
    <w:p w14:paraId="27836E00" w14:textId="46ADF7E6" w:rsidR="0077158F" w:rsidRDefault="0077158F" w:rsidP="00A03600">
      <w:pPr>
        <w:ind w:left="540" w:hanging="540"/>
        <w:rPr>
          <w:rFonts w:ascii="Arial Narrow" w:hAnsi="Arial Narrow"/>
          <w:sz w:val="24"/>
        </w:rPr>
      </w:pPr>
      <w:r>
        <w:rPr>
          <w:rFonts w:ascii="Arial Narrow" w:hAnsi="Arial Narrow"/>
          <w:sz w:val="24"/>
        </w:rPr>
        <w:t xml:space="preserve">Walusimbi, R., </w:t>
      </w:r>
      <w:r w:rsidRPr="00AB094D">
        <w:rPr>
          <w:rFonts w:ascii="Arial Narrow" w:hAnsi="Arial Narrow"/>
          <w:b/>
          <w:bCs/>
          <w:sz w:val="24"/>
        </w:rPr>
        <w:t>Bagamba, F</w:t>
      </w:r>
      <w:r>
        <w:rPr>
          <w:rFonts w:ascii="Arial Narrow" w:hAnsi="Arial Narrow"/>
          <w:sz w:val="24"/>
        </w:rPr>
        <w:t>., Ogenrwoth, B., Mutiibwa, R., and Bonabana, J. 2024. Food Security gains from the adoption of improved maize varieties among smallholder households in Uganda: a panel analytical framework</w:t>
      </w:r>
      <w:r w:rsidR="000F35D7">
        <w:rPr>
          <w:rFonts w:ascii="Arial Narrow" w:hAnsi="Arial Narrow"/>
          <w:sz w:val="24"/>
        </w:rPr>
        <w:t xml:space="preserve">, </w:t>
      </w:r>
      <w:r>
        <w:rPr>
          <w:rFonts w:ascii="Arial Narrow" w:hAnsi="Arial Narrow"/>
          <w:sz w:val="24"/>
        </w:rPr>
        <w:t xml:space="preserve">African Journal of </w:t>
      </w:r>
      <w:r w:rsidR="000F35D7">
        <w:rPr>
          <w:rFonts w:ascii="Arial Narrow" w:hAnsi="Arial Narrow"/>
          <w:sz w:val="24"/>
        </w:rPr>
        <w:t>Agricultural</w:t>
      </w:r>
      <w:r>
        <w:rPr>
          <w:rFonts w:ascii="Arial Narrow" w:hAnsi="Arial Narrow"/>
          <w:sz w:val="24"/>
        </w:rPr>
        <w:t xml:space="preserve"> and Resource Economics </w:t>
      </w:r>
      <w:r w:rsidR="00AB094D">
        <w:rPr>
          <w:rFonts w:ascii="Arial Narrow" w:hAnsi="Arial Narrow"/>
          <w:sz w:val="24"/>
        </w:rPr>
        <w:t xml:space="preserve">19(2), 166-188 </w:t>
      </w:r>
      <w:proofErr w:type="gramStart"/>
      <w:r w:rsidR="00AB094D">
        <w:rPr>
          <w:rFonts w:ascii="Arial Narrow" w:hAnsi="Arial Narrow"/>
          <w:sz w:val="24"/>
        </w:rPr>
        <w:t>doi:https//doi.org</w:t>
      </w:r>
      <w:proofErr w:type="gramEnd"/>
      <w:r w:rsidR="00AB094D">
        <w:rPr>
          <w:rFonts w:ascii="Arial Narrow" w:hAnsi="Arial Narrow"/>
          <w:sz w:val="24"/>
        </w:rPr>
        <w:t>/10.53936/afjare.2024.19(2).10</w:t>
      </w:r>
    </w:p>
    <w:p w14:paraId="6756063D" w14:textId="7A0E16F3" w:rsidR="00376001" w:rsidRDefault="00376001" w:rsidP="00376001">
      <w:pPr>
        <w:ind w:left="540" w:hanging="540"/>
        <w:rPr>
          <w:rFonts w:ascii="Arial Narrow" w:hAnsi="Arial Narrow"/>
          <w:sz w:val="24"/>
        </w:rPr>
      </w:pPr>
      <w:r w:rsidRPr="00376001">
        <w:rPr>
          <w:rFonts w:ascii="Arial Narrow" w:hAnsi="Arial Narrow"/>
          <w:sz w:val="24"/>
        </w:rPr>
        <w:t xml:space="preserve">Nalubwama, S., Bagamba, F., Kabi, F., · Nampijja, Z., · M. Kiggundu, M., Kamatara, </w:t>
      </w:r>
      <w:proofErr w:type="gramStart"/>
      <w:r w:rsidRPr="00376001">
        <w:rPr>
          <w:rFonts w:ascii="Arial Narrow" w:hAnsi="Arial Narrow"/>
          <w:sz w:val="24"/>
        </w:rPr>
        <w:t>K.,·</w:t>
      </w:r>
      <w:proofErr w:type="gramEnd"/>
      <w:r w:rsidRPr="00376001">
        <w:rPr>
          <w:rFonts w:ascii="Arial Narrow" w:hAnsi="Arial Narrow"/>
          <w:sz w:val="24"/>
        </w:rPr>
        <w:t>Kwikiriza, N.,·Nampanzira, D., Nalunga, A., Lutwama, V.,  Nasaka, J.</w:t>
      </w:r>
      <w:r>
        <w:rPr>
          <w:rFonts w:ascii="Arial Narrow" w:hAnsi="Arial Narrow"/>
          <w:sz w:val="24"/>
        </w:rPr>
        <w:t xml:space="preserve"> 2024. </w:t>
      </w:r>
      <w:r w:rsidRPr="00376001">
        <w:rPr>
          <w:rFonts w:ascii="Arial Narrow" w:hAnsi="Arial Narrow"/>
          <w:sz w:val="24"/>
        </w:rPr>
        <w:t>Knowledge and perceptions towards organic farming: a case</w:t>
      </w:r>
      <w:r>
        <w:rPr>
          <w:rFonts w:ascii="Arial Narrow" w:hAnsi="Arial Narrow"/>
          <w:sz w:val="24"/>
        </w:rPr>
        <w:t xml:space="preserve"> </w:t>
      </w:r>
      <w:r w:rsidRPr="00376001">
        <w:rPr>
          <w:rFonts w:ascii="Arial Narrow" w:hAnsi="Arial Narrow"/>
          <w:sz w:val="24"/>
        </w:rPr>
        <w:t>of pineapple farmers in central Uganda</w:t>
      </w:r>
      <w:r w:rsidR="000F35D7">
        <w:rPr>
          <w:rFonts w:ascii="Arial Narrow" w:hAnsi="Arial Narrow"/>
          <w:sz w:val="24"/>
        </w:rPr>
        <w:t xml:space="preserve">, </w:t>
      </w:r>
      <w:r w:rsidR="000F35D7" w:rsidRPr="000F35D7">
        <w:rPr>
          <w:rFonts w:ascii="Arial Narrow" w:hAnsi="Arial Narrow"/>
          <w:b/>
          <w:bCs/>
          <w:sz w:val="24"/>
        </w:rPr>
        <w:t xml:space="preserve">Discover </w:t>
      </w:r>
      <w:r w:rsidR="000F35D7" w:rsidRPr="000F35D7">
        <w:rPr>
          <w:rFonts w:ascii="Arial Narrow" w:hAnsi="Arial Narrow"/>
          <w:sz w:val="24"/>
        </w:rPr>
        <w:t>Agriculture</w:t>
      </w:r>
      <w:r w:rsidR="00F871D4">
        <w:rPr>
          <w:rFonts w:ascii="Arial Narrow" w:hAnsi="Arial Narrow"/>
          <w:sz w:val="24"/>
        </w:rPr>
        <w:t xml:space="preserve">, 1-12. </w:t>
      </w:r>
      <w:r w:rsidR="00F871D4" w:rsidRPr="00F871D4">
        <w:rPr>
          <w:rFonts w:ascii="Arial Narrow" w:hAnsi="Arial Narrow"/>
          <w:sz w:val="24"/>
        </w:rPr>
        <w:t>https://doi.org/10.1007/s44279-024-00100-8</w:t>
      </w:r>
    </w:p>
    <w:p w14:paraId="0B88C568" w14:textId="67CE1059" w:rsidR="00A03600" w:rsidRDefault="00A03600" w:rsidP="00A03600">
      <w:pPr>
        <w:ind w:left="540" w:hanging="540"/>
        <w:rPr>
          <w:rFonts w:ascii="Arial Narrow" w:hAnsi="Arial Narrow"/>
          <w:sz w:val="24"/>
        </w:rPr>
      </w:pPr>
      <w:r w:rsidRPr="008A2D20">
        <w:rPr>
          <w:rFonts w:ascii="Arial Narrow" w:hAnsi="Arial Narrow"/>
          <w:sz w:val="24"/>
        </w:rPr>
        <w:t>Aseete</w:t>
      </w:r>
      <w:r>
        <w:rPr>
          <w:rFonts w:ascii="Arial Narrow" w:hAnsi="Arial Narrow"/>
          <w:sz w:val="24"/>
        </w:rPr>
        <w:t>, P.</w:t>
      </w:r>
      <w:proofErr w:type="gramStart"/>
      <w:r>
        <w:rPr>
          <w:rFonts w:ascii="Arial Narrow" w:hAnsi="Arial Narrow"/>
          <w:sz w:val="24"/>
        </w:rPr>
        <w:t xml:space="preserve">,  </w:t>
      </w:r>
      <w:r w:rsidRPr="008A2D20">
        <w:rPr>
          <w:rFonts w:ascii="Arial Narrow" w:hAnsi="Arial Narrow"/>
          <w:sz w:val="24"/>
        </w:rPr>
        <w:t>Ilukor</w:t>
      </w:r>
      <w:proofErr w:type="gramEnd"/>
      <w:r w:rsidRPr="008A2D20">
        <w:rPr>
          <w:rFonts w:ascii="Arial Narrow" w:hAnsi="Arial Narrow"/>
          <w:sz w:val="24"/>
        </w:rPr>
        <w:t>, J.</w:t>
      </w:r>
      <w:r>
        <w:rPr>
          <w:rFonts w:ascii="Arial Narrow" w:hAnsi="Arial Narrow"/>
          <w:sz w:val="24"/>
        </w:rPr>
        <w:t xml:space="preserve">, </w:t>
      </w:r>
      <w:r w:rsidRPr="00AB094D">
        <w:rPr>
          <w:rFonts w:ascii="Arial Narrow" w:hAnsi="Arial Narrow"/>
          <w:b/>
          <w:bCs/>
          <w:sz w:val="24"/>
        </w:rPr>
        <w:t>Bagamba, F</w:t>
      </w:r>
      <w:r w:rsidRPr="008A2D20">
        <w:rPr>
          <w:rFonts w:ascii="Arial Narrow" w:hAnsi="Arial Narrow"/>
          <w:sz w:val="24"/>
        </w:rPr>
        <w:t>.,</w:t>
      </w:r>
      <w:r>
        <w:rPr>
          <w:rFonts w:ascii="Arial Narrow" w:hAnsi="Arial Narrow"/>
          <w:sz w:val="24"/>
        </w:rPr>
        <w:t xml:space="preserve"> Lwiza, F., Walusimbi, S., Ngandwe, P.K., Oryokot, J., Kasura Magezi Ndamira, B., and Sebudde, R.K.</w:t>
      </w:r>
      <w:r w:rsidRPr="00A03600">
        <w:rPr>
          <w:rFonts w:ascii="Arial Narrow" w:hAnsi="Arial Narrow"/>
          <w:sz w:val="24"/>
        </w:rPr>
        <w:t xml:space="preserve"> </w:t>
      </w:r>
      <w:r>
        <w:rPr>
          <w:rFonts w:ascii="Arial Narrow" w:hAnsi="Arial Narrow"/>
          <w:sz w:val="24"/>
        </w:rPr>
        <w:t xml:space="preserve">2024. </w:t>
      </w:r>
      <w:r w:rsidRPr="008A2D20">
        <w:rPr>
          <w:rFonts w:ascii="Arial Narrow" w:hAnsi="Arial Narrow"/>
          <w:sz w:val="24"/>
        </w:rPr>
        <w:t>Institutional arrangements and</w:t>
      </w:r>
      <w:r>
        <w:rPr>
          <w:rFonts w:ascii="Arial Narrow" w:hAnsi="Arial Narrow"/>
          <w:sz w:val="24"/>
        </w:rPr>
        <w:t xml:space="preserve"> </w:t>
      </w:r>
      <w:r w:rsidRPr="008A2D20">
        <w:rPr>
          <w:rFonts w:ascii="Arial Narrow" w:hAnsi="Arial Narrow"/>
          <w:sz w:val="24"/>
        </w:rPr>
        <w:t>economic analysis of the</w:t>
      </w:r>
      <w:r>
        <w:rPr>
          <w:rFonts w:ascii="Arial Narrow" w:hAnsi="Arial Narrow"/>
          <w:sz w:val="24"/>
        </w:rPr>
        <w:t xml:space="preserve"> </w:t>
      </w:r>
      <w:r w:rsidRPr="008A2D20">
        <w:rPr>
          <w:rFonts w:ascii="Arial Narrow" w:hAnsi="Arial Narrow"/>
          <w:sz w:val="24"/>
        </w:rPr>
        <w:t>management of livestock water</w:t>
      </w:r>
      <w:r>
        <w:rPr>
          <w:rFonts w:ascii="Arial Narrow" w:hAnsi="Arial Narrow"/>
          <w:sz w:val="24"/>
        </w:rPr>
        <w:t xml:space="preserve"> </w:t>
      </w:r>
      <w:r w:rsidRPr="008A2D20">
        <w:rPr>
          <w:rFonts w:ascii="Arial Narrow" w:hAnsi="Arial Narrow"/>
          <w:sz w:val="24"/>
        </w:rPr>
        <w:t>infrastructure investments in</w:t>
      </w:r>
      <w:r>
        <w:rPr>
          <w:rFonts w:ascii="Arial Narrow" w:hAnsi="Arial Narrow"/>
          <w:sz w:val="24"/>
        </w:rPr>
        <w:t xml:space="preserve"> </w:t>
      </w:r>
      <w:r w:rsidRPr="008A2D20">
        <w:rPr>
          <w:rFonts w:ascii="Arial Narrow" w:hAnsi="Arial Narrow"/>
          <w:sz w:val="24"/>
        </w:rPr>
        <w:t>agro-pastoral areas of Teso and</w:t>
      </w:r>
      <w:r>
        <w:rPr>
          <w:rFonts w:ascii="Arial Narrow" w:hAnsi="Arial Narrow"/>
          <w:sz w:val="24"/>
        </w:rPr>
        <w:t xml:space="preserve"> </w:t>
      </w:r>
      <w:r w:rsidRPr="008A2D20">
        <w:rPr>
          <w:rFonts w:ascii="Arial Narrow" w:hAnsi="Arial Narrow"/>
          <w:sz w:val="24"/>
        </w:rPr>
        <w:t>Karamoja in Uganda</w:t>
      </w:r>
      <w:r>
        <w:rPr>
          <w:rFonts w:ascii="Arial Narrow" w:hAnsi="Arial Narrow"/>
          <w:sz w:val="24"/>
        </w:rPr>
        <w:t xml:space="preserve">, </w:t>
      </w:r>
      <w:r w:rsidRPr="0033207C">
        <w:rPr>
          <w:rFonts w:ascii="Arial Narrow" w:hAnsi="Arial Narrow"/>
          <w:sz w:val="24"/>
        </w:rPr>
        <w:t>Pastoralism Research Policy and Practice</w:t>
      </w:r>
      <w:r>
        <w:rPr>
          <w:rFonts w:ascii="Arial Narrow" w:hAnsi="Arial Narrow"/>
          <w:sz w:val="24"/>
        </w:rPr>
        <w:t xml:space="preserve">, </w:t>
      </w:r>
      <w:r w:rsidR="008C23A4">
        <w:rPr>
          <w:rFonts w:ascii="Arial Narrow" w:hAnsi="Arial Narrow"/>
          <w:sz w:val="24"/>
        </w:rPr>
        <w:t xml:space="preserve">1-21. </w:t>
      </w:r>
      <w:r w:rsidRPr="0033207C">
        <w:rPr>
          <w:rFonts w:ascii="Arial Narrow" w:hAnsi="Arial Narrow"/>
          <w:sz w:val="24"/>
        </w:rPr>
        <w:t>DOI</w:t>
      </w:r>
      <w:r>
        <w:rPr>
          <w:rFonts w:ascii="Arial Narrow" w:hAnsi="Arial Narrow"/>
          <w:sz w:val="24"/>
        </w:rPr>
        <w:t>:</w:t>
      </w:r>
      <w:r w:rsidRPr="0033207C">
        <w:rPr>
          <w:rFonts w:ascii="Arial Narrow" w:hAnsi="Arial Narrow"/>
          <w:sz w:val="24"/>
        </w:rPr>
        <w:t>10.3389/past.2024.12891</w:t>
      </w:r>
    </w:p>
    <w:p w14:paraId="373099B9" w14:textId="62EBCF9E" w:rsidR="00BB7A3A" w:rsidRDefault="00BB7A3A" w:rsidP="006F6222">
      <w:pPr>
        <w:spacing w:after="120"/>
        <w:ind w:left="540" w:hanging="540"/>
        <w:rPr>
          <w:rFonts w:ascii="Calibri" w:eastAsia="Calibri" w:hAnsi="Calibri"/>
          <w:b/>
          <w:bCs/>
          <w:color w:val="000000" w:themeColor="text1"/>
          <w:sz w:val="24"/>
          <w:szCs w:val="24"/>
          <w:lang w:bidi="th-TH"/>
        </w:rPr>
      </w:pPr>
      <w:r>
        <w:rPr>
          <w:rFonts w:ascii="Arial Narrow" w:hAnsi="Arial Narrow"/>
          <w:sz w:val="24"/>
        </w:rPr>
        <w:t xml:space="preserve">Lwiza, F., Ilukor, J. Aseete, P., </w:t>
      </w:r>
      <w:r w:rsidRPr="00AB094D">
        <w:rPr>
          <w:rFonts w:ascii="Arial Narrow" w:hAnsi="Arial Narrow"/>
          <w:b/>
          <w:bCs/>
          <w:sz w:val="24"/>
        </w:rPr>
        <w:t>Bagamba, F</w:t>
      </w:r>
      <w:r>
        <w:rPr>
          <w:rFonts w:ascii="Arial Narrow" w:hAnsi="Arial Narrow"/>
          <w:sz w:val="24"/>
        </w:rPr>
        <w:t xml:space="preserve">., Walusimbi, S., Ngandwe, P.K., Oryokot, J., Kasura Magezi Ndamira, B., and Sebudde, R.K. 2024. Institutional and Economic Analysis of Community-based </w:t>
      </w:r>
      <w:r w:rsidR="002009F0">
        <w:rPr>
          <w:rFonts w:ascii="Arial Narrow" w:hAnsi="Arial Narrow"/>
          <w:sz w:val="24"/>
        </w:rPr>
        <w:t>Bree</w:t>
      </w:r>
      <w:r>
        <w:rPr>
          <w:rFonts w:ascii="Arial Narrow" w:hAnsi="Arial Narrow"/>
          <w:sz w:val="24"/>
        </w:rPr>
        <w:t>ding Programs, Pastoralism Research Policy and Practice, 1-20.</w:t>
      </w:r>
      <w:r w:rsidRPr="00BB7A3A">
        <w:rPr>
          <w:rFonts w:ascii="Arial Narrow" w:hAnsi="Arial Narrow"/>
          <w:sz w:val="24"/>
        </w:rPr>
        <w:t xml:space="preserve"> </w:t>
      </w:r>
      <w:r w:rsidRPr="002D6AB6">
        <w:rPr>
          <w:rFonts w:ascii="Arial Narrow" w:hAnsi="Arial Narrow"/>
          <w:sz w:val="24"/>
        </w:rPr>
        <w:t>doi: 10.3389/past.2024.12950</w:t>
      </w:r>
    </w:p>
    <w:p w14:paraId="5E862D4A" w14:textId="77777777" w:rsidR="006F6222" w:rsidRPr="00AB094D" w:rsidRDefault="006F6222" w:rsidP="006F6222">
      <w:pPr>
        <w:spacing w:after="120"/>
        <w:ind w:left="540" w:hanging="540"/>
        <w:rPr>
          <w:rFonts w:ascii="Arial Narrow" w:eastAsia="Calibri" w:hAnsi="Arial Narrow"/>
          <w:bCs/>
          <w:color w:val="000000" w:themeColor="text1"/>
          <w:sz w:val="24"/>
          <w:szCs w:val="24"/>
          <w:lang w:bidi="th-TH"/>
        </w:rPr>
      </w:pPr>
      <w:r w:rsidRPr="00AB094D">
        <w:rPr>
          <w:rFonts w:ascii="Arial Narrow" w:eastAsia="Calibri" w:hAnsi="Arial Narrow"/>
          <w:b/>
          <w:bCs/>
          <w:color w:val="000000" w:themeColor="text1"/>
          <w:sz w:val="24"/>
          <w:szCs w:val="24"/>
          <w:lang w:bidi="th-TH"/>
        </w:rPr>
        <w:t>Bagamba,</w:t>
      </w:r>
      <w:r w:rsidRPr="00AB094D">
        <w:rPr>
          <w:rFonts w:ascii="Arial Narrow" w:eastAsia="Calibri" w:hAnsi="Arial Narrow"/>
          <w:bCs/>
          <w:color w:val="000000" w:themeColor="text1"/>
          <w:sz w:val="24"/>
          <w:szCs w:val="24"/>
          <w:lang w:bidi="th-TH"/>
        </w:rPr>
        <w:t xml:space="preserve"> F., Ntakyo, P.R., Otim, G., Spielman, D.J. and Van Campenhout, B. </w:t>
      </w:r>
      <w:r w:rsidRPr="00AB094D">
        <w:rPr>
          <w:rFonts w:ascii="Arial Narrow" w:eastAsia="Calibri" w:hAnsi="Arial Narrow"/>
          <w:b/>
          <w:bCs/>
          <w:color w:val="000000" w:themeColor="text1"/>
          <w:sz w:val="24"/>
          <w:szCs w:val="24"/>
          <w:lang w:bidi="th-TH"/>
        </w:rPr>
        <w:t>2022</w:t>
      </w:r>
      <w:r w:rsidRPr="00AB094D">
        <w:rPr>
          <w:rFonts w:ascii="Arial Narrow" w:eastAsia="Calibri" w:hAnsi="Arial Narrow"/>
          <w:bCs/>
          <w:color w:val="000000" w:themeColor="text1"/>
          <w:sz w:val="24"/>
          <w:szCs w:val="24"/>
          <w:lang w:bidi="th-TH"/>
        </w:rPr>
        <w:t>. Policy and performance in Uganda’s seed sector: Opportunities and challenges. Development Policy Review. doi:10.1111/dpr.12665.</w:t>
      </w:r>
    </w:p>
    <w:p w14:paraId="5C845CFA" w14:textId="77777777" w:rsidR="006F6222" w:rsidRPr="00AB094D" w:rsidRDefault="006F6222" w:rsidP="006F6222">
      <w:pPr>
        <w:spacing w:after="120"/>
        <w:ind w:left="540" w:hanging="540"/>
        <w:rPr>
          <w:rFonts w:ascii="Arial Narrow" w:eastAsia="Calibri" w:hAnsi="Arial Narrow"/>
          <w:bCs/>
          <w:color w:val="000000" w:themeColor="text1"/>
          <w:sz w:val="24"/>
          <w:szCs w:val="24"/>
          <w:lang w:bidi="th-TH"/>
        </w:rPr>
      </w:pPr>
      <w:r w:rsidRPr="00AB094D">
        <w:rPr>
          <w:rFonts w:ascii="Arial Narrow" w:eastAsia="Calibri" w:hAnsi="Arial Narrow"/>
          <w:bCs/>
          <w:color w:val="000000" w:themeColor="text1"/>
          <w:sz w:val="24"/>
          <w:szCs w:val="24"/>
          <w:lang w:bidi="th-TH"/>
        </w:rPr>
        <w:t xml:space="preserve">Kishaija, N., </w:t>
      </w:r>
      <w:r w:rsidRPr="00AB094D">
        <w:rPr>
          <w:rFonts w:ascii="Arial Narrow" w:eastAsia="Calibri" w:hAnsi="Arial Narrow"/>
          <w:b/>
          <w:bCs/>
          <w:color w:val="000000" w:themeColor="text1"/>
          <w:sz w:val="24"/>
          <w:szCs w:val="24"/>
          <w:lang w:bidi="th-TH"/>
        </w:rPr>
        <w:t>Bagamba, F.,</w:t>
      </w:r>
      <w:r w:rsidRPr="00AB094D">
        <w:rPr>
          <w:rFonts w:ascii="Arial Narrow" w:eastAsia="Calibri" w:hAnsi="Arial Narrow"/>
          <w:bCs/>
          <w:color w:val="000000" w:themeColor="text1"/>
          <w:sz w:val="24"/>
          <w:szCs w:val="24"/>
          <w:lang w:bidi="th-TH"/>
        </w:rPr>
        <w:t xml:space="preserve"> and Aheisibwe, A.R. </w:t>
      </w:r>
      <w:r w:rsidRPr="00AB094D">
        <w:rPr>
          <w:rFonts w:ascii="Arial Narrow" w:eastAsia="Calibri" w:hAnsi="Arial Narrow"/>
          <w:b/>
          <w:bCs/>
          <w:color w:val="000000" w:themeColor="text1"/>
          <w:sz w:val="24"/>
          <w:szCs w:val="24"/>
          <w:lang w:bidi="th-TH"/>
        </w:rPr>
        <w:t>2022</w:t>
      </w:r>
      <w:r w:rsidRPr="00AB094D">
        <w:rPr>
          <w:rFonts w:ascii="Arial Narrow" w:eastAsia="Calibri" w:hAnsi="Arial Narrow"/>
          <w:bCs/>
          <w:color w:val="000000" w:themeColor="text1"/>
          <w:sz w:val="24"/>
          <w:szCs w:val="24"/>
          <w:lang w:bidi="th-TH"/>
        </w:rPr>
        <w:t>. Assessment of allocative efficiency of smallholder tea farmers in south-western Uganda, African Crop Science Journal 30(3), 375-389. doi: https://dx.doi.org/10.4314/acsj.v30i3.8</w:t>
      </w:r>
    </w:p>
    <w:p w14:paraId="5CEFCEA4" w14:textId="1A1A62C2" w:rsidR="006F6222" w:rsidRPr="00AB094D" w:rsidRDefault="006F6222" w:rsidP="006F6222">
      <w:pPr>
        <w:spacing w:after="120"/>
        <w:ind w:left="540" w:hanging="540"/>
        <w:rPr>
          <w:rFonts w:ascii="Arial Narrow" w:eastAsia="Calibri" w:hAnsi="Arial Narrow"/>
          <w:bCs/>
          <w:color w:val="000000" w:themeColor="text1"/>
          <w:sz w:val="24"/>
          <w:szCs w:val="24"/>
          <w:lang w:bidi="th-TH"/>
        </w:rPr>
      </w:pPr>
      <w:r w:rsidRPr="00AB094D">
        <w:rPr>
          <w:rFonts w:ascii="Arial Narrow" w:eastAsia="Calibri" w:hAnsi="Arial Narrow"/>
          <w:b/>
          <w:bCs/>
          <w:color w:val="000000" w:themeColor="text1"/>
          <w:sz w:val="24"/>
          <w:szCs w:val="24"/>
          <w:lang w:bidi="th-TH"/>
        </w:rPr>
        <w:t>Bagamba, F</w:t>
      </w:r>
      <w:r w:rsidRPr="00AB094D">
        <w:rPr>
          <w:rFonts w:ascii="Arial Narrow" w:eastAsia="Calibri" w:hAnsi="Arial Narrow"/>
          <w:bCs/>
          <w:color w:val="000000" w:themeColor="text1"/>
          <w:sz w:val="24"/>
          <w:szCs w:val="24"/>
          <w:lang w:bidi="th-TH"/>
        </w:rPr>
        <w:t xml:space="preserve">., Ruben, R., and Kuyvenhoven, A. </w:t>
      </w:r>
      <w:r w:rsidRPr="00AB094D">
        <w:rPr>
          <w:rFonts w:ascii="Arial Narrow" w:eastAsia="Calibri" w:hAnsi="Arial Narrow"/>
          <w:b/>
          <w:bCs/>
          <w:color w:val="000000" w:themeColor="text1"/>
          <w:sz w:val="24"/>
          <w:szCs w:val="24"/>
          <w:lang w:bidi="th-TH"/>
        </w:rPr>
        <w:t>2022</w:t>
      </w:r>
      <w:r w:rsidRPr="00AB094D">
        <w:rPr>
          <w:rFonts w:ascii="Arial Narrow" w:eastAsia="Calibri" w:hAnsi="Arial Narrow"/>
          <w:bCs/>
          <w:color w:val="000000" w:themeColor="text1"/>
          <w:sz w:val="24"/>
          <w:szCs w:val="24"/>
          <w:lang w:bidi="th-TH"/>
        </w:rPr>
        <w:t>. Determinants of smallholder farmer labor allocation decisions in Uganda, Journal of African Development</w:t>
      </w:r>
      <w:r w:rsidR="0077158F" w:rsidRPr="00AB094D">
        <w:rPr>
          <w:rFonts w:ascii="Arial Narrow" w:eastAsia="Calibri" w:hAnsi="Arial Narrow"/>
          <w:bCs/>
          <w:color w:val="000000" w:themeColor="text1"/>
          <w:sz w:val="24"/>
          <w:szCs w:val="24"/>
          <w:lang w:bidi="th-TH"/>
        </w:rPr>
        <w:t xml:space="preserve"> </w:t>
      </w:r>
      <w:r w:rsidRPr="00AB094D">
        <w:rPr>
          <w:rFonts w:ascii="Arial Narrow" w:eastAsia="Calibri" w:hAnsi="Arial Narrow"/>
          <w:bCs/>
          <w:color w:val="000000" w:themeColor="text1"/>
          <w:sz w:val="24"/>
          <w:szCs w:val="24"/>
          <w:lang w:bidi="th-TH"/>
        </w:rPr>
        <w:t>23(1), 1-34. doi: 10.5325/jafrideve.23.1.0001</w:t>
      </w:r>
    </w:p>
    <w:p w14:paraId="76D75206" w14:textId="77777777" w:rsidR="006F6222" w:rsidRPr="00AB094D" w:rsidRDefault="006F6222" w:rsidP="006F6222">
      <w:pPr>
        <w:spacing w:after="120"/>
        <w:ind w:left="540" w:hanging="540"/>
        <w:rPr>
          <w:rFonts w:ascii="Arial Narrow" w:eastAsia="Calibri" w:hAnsi="Arial Narrow"/>
          <w:bCs/>
          <w:color w:val="000000" w:themeColor="text1"/>
          <w:sz w:val="24"/>
          <w:szCs w:val="24"/>
          <w:lang w:bidi="th-TH"/>
        </w:rPr>
      </w:pPr>
      <w:r w:rsidRPr="00AB094D">
        <w:rPr>
          <w:rFonts w:ascii="Arial Narrow" w:eastAsia="Calibri" w:hAnsi="Arial Narrow"/>
          <w:bCs/>
          <w:color w:val="000000" w:themeColor="text1"/>
          <w:sz w:val="24"/>
          <w:szCs w:val="24"/>
          <w:lang w:bidi="th-TH"/>
        </w:rPr>
        <w:t xml:space="preserve">Kakuru, K.M., </w:t>
      </w:r>
      <w:r w:rsidRPr="00AB094D">
        <w:rPr>
          <w:rFonts w:ascii="Arial Narrow" w:eastAsia="Calibri" w:hAnsi="Arial Narrow"/>
          <w:b/>
          <w:bCs/>
          <w:color w:val="000000" w:themeColor="text1"/>
          <w:sz w:val="24"/>
          <w:szCs w:val="24"/>
          <w:lang w:bidi="th-TH"/>
        </w:rPr>
        <w:t>Bagamba, F</w:t>
      </w:r>
      <w:r w:rsidRPr="00AB094D">
        <w:rPr>
          <w:rFonts w:ascii="Arial Narrow" w:eastAsia="Calibri" w:hAnsi="Arial Narrow"/>
          <w:bCs/>
          <w:color w:val="000000" w:themeColor="text1"/>
          <w:sz w:val="24"/>
          <w:szCs w:val="24"/>
          <w:lang w:bidi="th-TH"/>
        </w:rPr>
        <w:t xml:space="preserve">., and Okori, P. </w:t>
      </w:r>
      <w:r w:rsidRPr="00AB094D">
        <w:rPr>
          <w:rFonts w:ascii="Arial Narrow" w:eastAsia="Calibri" w:hAnsi="Arial Narrow"/>
          <w:b/>
          <w:bCs/>
          <w:color w:val="000000" w:themeColor="text1"/>
          <w:sz w:val="24"/>
          <w:szCs w:val="24"/>
          <w:lang w:bidi="th-TH"/>
        </w:rPr>
        <w:t>2021</w:t>
      </w:r>
      <w:r w:rsidRPr="00AB094D">
        <w:rPr>
          <w:rFonts w:ascii="Arial Narrow" w:eastAsia="Calibri" w:hAnsi="Arial Narrow"/>
          <w:bCs/>
          <w:color w:val="000000" w:themeColor="text1"/>
          <w:sz w:val="24"/>
          <w:szCs w:val="24"/>
          <w:lang w:bidi="th-TH"/>
        </w:rPr>
        <w:t xml:space="preserve">. Consumer Preferences for the quality characteristics of sorghum grain in Eastern Uganda: a choice experiment approach, African Crop Science Journal 29(4), 497-512 </w:t>
      </w:r>
    </w:p>
    <w:p w14:paraId="3D72B853" w14:textId="497D59BB" w:rsidR="006F6222" w:rsidRDefault="006F6222" w:rsidP="006F6222">
      <w:pPr>
        <w:spacing w:after="120"/>
        <w:ind w:left="540" w:hanging="540"/>
        <w:rPr>
          <w:rFonts w:ascii="Arial Narrow" w:eastAsia="Calibri" w:hAnsi="Arial Narrow"/>
          <w:bCs/>
          <w:color w:val="000000" w:themeColor="text1"/>
          <w:sz w:val="24"/>
          <w:szCs w:val="24"/>
          <w:lang w:bidi="th-TH"/>
        </w:rPr>
      </w:pPr>
      <w:r w:rsidRPr="00AB094D">
        <w:rPr>
          <w:rFonts w:ascii="Arial Narrow" w:eastAsia="Calibri" w:hAnsi="Arial Narrow"/>
          <w:bCs/>
          <w:color w:val="000000" w:themeColor="text1"/>
          <w:sz w:val="24"/>
          <w:szCs w:val="24"/>
          <w:lang w:bidi="th-TH"/>
        </w:rPr>
        <w:lastRenderedPageBreak/>
        <w:t xml:space="preserve">Sebatta, C., Mugisha, J., </w:t>
      </w:r>
      <w:r w:rsidRPr="00AB094D">
        <w:rPr>
          <w:rFonts w:ascii="Arial Narrow" w:eastAsia="Calibri" w:hAnsi="Arial Narrow"/>
          <w:b/>
          <w:bCs/>
          <w:color w:val="000000" w:themeColor="text1"/>
          <w:sz w:val="24"/>
          <w:szCs w:val="24"/>
          <w:lang w:bidi="th-TH"/>
        </w:rPr>
        <w:t>Bagamba, F</w:t>
      </w:r>
      <w:r w:rsidRPr="00AB094D">
        <w:rPr>
          <w:rFonts w:ascii="Arial Narrow" w:eastAsia="Calibri" w:hAnsi="Arial Narrow"/>
          <w:bCs/>
          <w:color w:val="000000" w:themeColor="text1"/>
          <w:sz w:val="24"/>
          <w:szCs w:val="24"/>
          <w:lang w:bidi="th-TH"/>
        </w:rPr>
        <w:t xml:space="preserve">., Nuppenau, E.A., Domptail, S.E., Ijala, A., and Karungi J. </w:t>
      </w:r>
      <w:r w:rsidRPr="00AB094D">
        <w:rPr>
          <w:rFonts w:ascii="Arial Narrow" w:eastAsia="Calibri" w:hAnsi="Arial Narrow"/>
          <w:b/>
          <w:bCs/>
          <w:color w:val="000000" w:themeColor="text1"/>
          <w:sz w:val="24"/>
          <w:szCs w:val="24"/>
          <w:lang w:bidi="th-TH"/>
        </w:rPr>
        <w:t>2020</w:t>
      </w:r>
      <w:r w:rsidRPr="00AB094D">
        <w:rPr>
          <w:rFonts w:ascii="Arial Narrow" w:eastAsia="Calibri" w:hAnsi="Arial Narrow"/>
          <w:bCs/>
          <w:color w:val="000000" w:themeColor="text1"/>
          <w:sz w:val="24"/>
          <w:szCs w:val="24"/>
          <w:lang w:bidi="th-TH"/>
        </w:rPr>
        <w:t>. Efficiency and possibilities for Arabica coffee banana management systems switching in the Mt. Elgon landscape of Uganda, African Crop Science Journal 28(3), 421 – 439.</w:t>
      </w:r>
    </w:p>
    <w:p w14:paraId="751623A3" w14:textId="77777777" w:rsidR="006F6222" w:rsidRPr="00AB094D" w:rsidRDefault="006F6222" w:rsidP="006F6222">
      <w:pPr>
        <w:spacing w:after="120"/>
        <w:ind w:left="540" w:hanging="540"/>
        <w:rPr>
          <w:rFonts w:ascii="Arial Narrow" w:eastAsia="Calibri" w:hAnsi="Arial Narrow"/>
          <w:bCs/>
          <w:color w:val="000000" w:themeColor="text1"/>
          <w:sz w:val="24"/>
          <w:szCs w:val="24"/>
          <w:lang w:val="en-GB" w:bidi="th-TH"/>
        </w:rPr>
      </w:pPr>
      <w:r w:rsidRPr="00AB094D">
        <w:rPr>
          <w:rFonts w:ascii="Arial Narrow" w:eastAsia="Calibri" w:hAnsi="Arial Narrow"/>
          <w:bCs/>
          <w:color w:val="000000" w:themeColor="text1"/>
          <w:sz w:val="24"/>
          <w:szCs w:val="24"/>
          <w:lang w:val="en-GB" w:bidi="th-TH"/>
        </w:rPr>
        <w:t xml:space="preserve">Sebatta, C., Mugisha, J., </w:t>
      </w:r>
      <w:r w:rsidRPr="00AB094D">
        <w:rPr>
          <w:rFonts w:ascii="Arial Narrow" w:eastAsia="Calibri" w:hAnsi="Arial Narrow"/>
          <w:b/>
          <w:bCs/>
          <w:color w:val="000000" w:themeColor="text1"/>
          <w:sz w:val="24"/>
          <w:szCs w:val="24"/>
          <w:lang w:val="en-GB" w:bidi="th-TH"/>
        </w:rPr>
        <w:t>Bagamba, F.,</w:t>
      </w:r>
      <w:r w:rsidRPr="00AB094D">
        <w:rPr>
          <w:rFonts w:ascii="Arial Narrow" w:eastAsia="Calibri" w:hAnsi="Arial Narrow"/>
          <w:bCs/>
          <w:color w:val="000000" w:themeColor="text1"/>
          <w:sz w:val="24"/>
          <w:szCs w:val="24"/>
          <w:lang w:val="en-GB" w:bidi="th-TH"/>
        </w:rPr>
        <w:t xml:space="preserve"> Nuppenau, E.A., Domptail, S.E., </w:t>
      </w:r>
      <w:r w:rsidRPr="00AB094D">
        <w:rPr>
          <w:rFonts w:ascii="Arial Narrow" w:eastAsia="Calibri" w:hAnsi="Arial Narrow"/>
          <w:bCs/>
          <w:color w:val="000000" w:themeColor="text1"/>
          <w:sz w:val="24"/>
          <w:szCs w:val="24"/>
          <w:lang w:bidi="th-TH"/>
        </w:rPr>
        <w:t>Kowalski, B., Hoeher, M., Ijala, A.R., &amp; Karungi</w:t>
      </w:r>
      <w:r w:rsidRPr="00AB094D">
        <w:rPr>
          <w:rFonts w:ascii="Arial Narrow" w:eastAsia="Calibri" w:hAnsi="Arial Narrow"/>
          <w:bCs/>
          <w:color w:val="000000" w:themeColor="text1"/>
          <w:sz w:val="24"/>
          <w:szCs w:val="24"/>
          <w:lang w:val="en-GB" w:bidi="th-TH"/>
        </w:rPr>
        <w:t xml:space="preserve">, J. </w:t>
      </w:r>
      <w:r w:rsidRPr="00AB094D">
        <w:rPr>
          <w:rFonts w:ascii="Arial Narrow" w:eastAsia="Calibri" w:hAnsi="Arial Narrow"/>
          <w:b/>
          <w:bCs/>
          <w:color w:val="000000" w:themeColor="text1"/>
          <w:sz w:val="24"/>
          <w:szCs w:val="24"/>
          <w:lang w:val="en-GB" w:bidi="th-TH"/>
        </w:rPr>
        <w:t>2019</w:t>
      </w:r>
      <w:r w:rsidRPr="00AB094D">
        <w:rPr>
          <w:rFonts w:ascii="Arial Narrow" w:eastAsia="Calibri" w:hAnsi="Arial Narrow"/>
          <w:bCs/>
          <w:color w:val="000000" w:themeColor="text1"/>
          <w:sz w:val="24"/>
          <w:szCs w:val="24"/>
          <w:lang w:val="en-GB" w:bidi="th-TH"/>
        </w:rPr>
        <w:t xml:space="preserve">. Pathways to sustainable intensification of the coffee-banana agroecosystems in Mt. Elgon region, Cogent Food and Agriculture 5: 1-29. </w:t>
      </w:r>
      <w:hyperlink r:id="rId11" w:history="1">
        <w:r w:rsidR="001C1D98" w:rsidRPr="00AB094D">
          <w:rPr>
            <w:rStyle w:val="Hyperlink"/>
            <w:rFonts w:ascii="Arial Narrow" w:eastAsia="Calibri" w:hAnsi="Arial Narrow"/>
            <w:bCs/>
            <w:sz w:val="24"/>
            <w:szCs w:val="24"/>
            <w:lang w:val="en-GB" w:bidi="th-TH"/>
          </w:rPr>
          <w:t>https://doi.org/10.1080/23311932.2019.1611051</w:t>
        </w:r>
      </w:hyperlink>
    </w:p>
    <w:p w14:paraId="67DCDCE5" w14:textId="59065454" w:rsidR="006F6222" w:rsidRPr="00AB094D" w:rsidRDefault="006F6222" w:rsidP="006F6222">
      <w:pPr>
        <w:spacing w:after="120"/>
        <w:ind w:left="540" w:hanging="540"/>
        <w:rPr>
          <w:rFonts w:ascii="Arial Narrow" w:eastAsia="Calibri" w:hAnsi="Arial Narrow"/>
          <w:bCs/>
          <w:color w:val="000000" w:themeColor="text1"/>
          <w:sz w:val="24"/>
          <w:szCs w:val="24"/>
          <w:lang w:val="en-GB" w:bidi="th-TH"/>
        </w:rPr>
      </w:pPr>
      <w:r w:rsidRPr="00AB094D">
        <w:rPr>
          <w:rFonts w:ascii="Arial Narrow" w:eastAsia="Calibri" w:hAnsi="Arial Narrow"/>
          <w:bCs/>
          <w:color w:val="000000" w:themeColor="text1"/>
          <w:sz w:val="24"/>
          <w:szCs w:val="24"/>
          <w:lang w:val="en-GB" w:bidi="th-TH"/>
        </w:rPr>
        <w:t xml:space="preserve">Kamau, M.W., </w:t>
      </w:r>
      <w:r w:rsidRPr="00AB094D">
        <w:rPr>
          <w:rFonts w:ascii="Arial Narrow" w:eastAsia="Calibri" w:hAnsi="Arial Narrow"/>
          <w:b/>
          <w:bCs/>
          <w:color w:val="000000" w:themeColor="text1"/>
          <w:sz w:val="24"/>
          <w:szCs w:val="24"/>
          <w:lang w:val="en-GB" w:bidi="th-TH"/>
        </w:rPr>
        <w:t>Bagamba, F.</w:t>
      </w:r>
      <w:r w:rsidRPr="00AB094D">
        <w:rPr>
          <w:rFonts w:ascii="Arial Narrow" w:eastAsia="Calibri" w:hAnsi="Arial Narrow"/>
          <w:bCs/>
          <w:color w:val="000000" w:themeColor="text1"/>
          <w:sz w:val="24"/>
          <w:szCs w:val="24"/>
          <w:lang w:val="en-GB" w:bidi="th-TH"/>
        </w:rPr>
        <w:t xml:space="preserve">, Riungu, C., Mukundi, J., and Toel, R. </w:t>
      </w:r>
      <w:r w:rsidRPr="00AB094D">
        <w:rPr>
          <w:rFonts w:ascii="Arial Narrow" w:eastAsia="Calibri" w:hAnsi="Arial Narrow"/>
          <w:b/>
          <w:bCs/>
          <w:color w:val="000000" w:themeColor="text1"/>
          <w:sz w:val="24"/>
          <w:szCs w:val="24"/>
          <w:lang w:val="en-GB" w:bidi="th-TH"/>
        </w:rPr>
        <w:t>2018</w:t>
      </w:r>
      <w:r w:rsidRPr="00AB094D">
        <w:rPr>
          <w:rFonts w:ascii="Arial Narrow" w:eastAsia="Calibri" w:hAnsi="Arial Narrow"/>
          <w:bCs/>
          <w:color w:val="000000" w:themeColor="text1"/>
          <w:sz w:val="24"/>
          <w:szCs w:val="24"/>
          <w:lang w:val="en-GB" w:bidi="th-TH"/>
        </w:rPr>
        <w:t>. Early changes in farmers’ adoption and use of an improved maize seed: and assessment of the impact of demos and field days. African Evaluation Journal, 6(1), 1-10.</w:t>
      </w:r>
    </w:p>
    <w:p w14:paraId="1F133A19" w14:textId="77777777" w:rsidR="006F6222" w:rsidRPr="00AB094D" w:rsidRDefault="006F6222" w:rsidP="006F6222">
      <w:pPr>
        <w:spacing w:after="120"/>
        <w:ind w:left="540" w:hanging="540"/>
        <w:rPr>
          <w:rFonts w:ascii="Arial Narrow" w:hAnsi="Arial Narrow"/>
          <w:color w:val="000000" w:themeColor="text1"/>
          <w:sz w:val="24"/>
          <w:szCs w:val="24"/>
          <w:lang w:val="nl-NL"/>
        </w:rPr>
      </w:pPr>
      <w:r w:rsidRPr="00AB094D">
        <w:rPr>
          <w:rFonts w:ascii="Arial Narrow" w:hAnsi="Arial Narrow"/>
          <w:color w:val="000000" w:themeColor="text1"/>
          <w:sz w:val="24"/>
          <w:szCs w:val="24"/>
          <w:lang w:val="en-GB"/>
        </w:rPr>
        <w:t xml:space="preserve">Namaganda, J.M., I. Kashaija, F. </w:t>
      </w:r>
      <w:r w:rsidRPr="00AB094D">
        <w:rPr>
          <w:rFonts w:ascii="Arial Narrow" w:hAnsi="Arial Narrow"/>
          <w:b/>
          <w:color w:val="000000" w:themeColor="text1"/>
          <w:sz w:val="24"/>
          <w:szCs w:val="24"/>
          <w:lang w:val="en-GB"/>
        </w:rPr>
        <w:t>Bagamba</w:t>
      </w:r>
      <w:r w:rsidRPr="00AB094D">
        <w:rPr>
          <w:rFonts w:ascii="Arial Narrow" w:hAnsi="Arial Narrow"/>
          <w:color w:val="000000" w:themeColor="text1"/>
          <w:sz w:val="24"/>
          <w:szCs w:val="24"/>
          <w:lang w:val="en-GB"/>
        </w:rPr>
        <w:t>, G. Nabulya, M. Nassiwa, R. Maslen and S.R. Gowen (</w:t>
      </w:r>
      <w:r w:rsidRPr="00AB094D">
        <w:rPr>
          <w:rFonts w:ascii="Arial Narrow" w:hAnsi="Arial Narrow"/>
          <w:b/>
          <w:color w:val="000000" w:themeColor="text1"/>
          <w:sz w:val="24"/>
          <w:szCs w:val="24"/>
          <w:lang w:val="en-GB"/>
        </w:rPr>
        <w:t>2016</w:t>
      </w:r>
      <w:r w:rsidRPr="00AB094D">
        <w:rPr>
          <w:rFonts w:ascii="Arial Narrow" w:hAnsi="Arial Narrow"/>
          <w:color w:val="000000" w:themeColor="text1"/>
          <w:sz w:val="24"/>
          <w:szCs w:val="24"/>
          <w:lang w:val="en-GB"/>
        </w:rPr>
        <w:t xml:space="preserve">). </w:t>
      </w:r>
      <w:r w:rsidRPr="00AB094D">
        <w:rPr>
          <w:rFonts w:ascii="Arial Narrow" w:hAnsi="Arial Narrow"/>
          <w:color w:val="000000" w:themeColor="text1"/>
          <w:sz w:val="24"/>
          <w:szCs w:val="24"/>
        </w:rPr>
        <w:t xml:space="preserve">Non-chemical management of banana nematodes and its impact on smallholder communities in central Uganda. </w:t>
      </w:r>
      <w:r w:rsidRPr="00AB094D">
        <w:rPr>
          <w:rFonts w:ascii="Arial Narrow" w:hAnsi="Arial Narrow"/>
          <w:color w:val="000000" w:themeColor="text1"/>
          <w:sz w:val="24"/>
          <w:szCs w:val="24"/>
          <w:lang w:val="nl-NL"/>
        </w:rPr>
        <w:t xml:space="preserve">American Eurasian Journal of Agricultural and Environmental Sciences 16(8): 1515-1526. </w:t>
      </w:r>
    </w:p>
    <w:p w14:paraId="3FA8A30E" w14:textId="77777777" w:rsidR="00AF5EAA" w:rsidRDefault="006F6222" w:rsidP="00AF5EAA">
      <w:pPr>
        <w:spacing w:after="120"/>
        <w:ind w:left="540" w:hanging="540"/>
        <w:rPr>
          <w:color w:val="000000" w:themeColor="text1"/>
          <w:sz w:val="24"/>
          <w:szCs w:val="24"/>
        </w:rPr>
      </w:pPr>
      <w:r w:rsidRPr="00AB094D">
        <w:rPr>
          <w:rFonts w:ascii="Arial Narrow" w:hAnsi="Arial Narrow"/>
          <w:color w:val="000000" w:themeColor="text1"/>
          <w:sz w:val="24"/>
          <w:szCs w:val="24"/>
        </w:rPr>
        <w:t xml:space="preserve">Majaliwa J.G.M, Tenywa M. M., Bamanya D., Majugu W., Isabirye P., Nandozi C., Nampijja J., Musinguzi P, Nimusiima A., Luswata K C, Rao KPC, Bonabana J.; </w:t>
      </w:r>
      <w:r w:rsidRPr="00AB094D">
        <w:rPr>
          <w:rFonts w:ascii="Arial Narrow" w:hAnsi="Arial Narrow"/>
          <w:b/>
          <w:color w:val="000000" w:themeColor="text1"/>
          <w:sz w:val="24"/>
          <w:szCs w:val="24"/>
        </w:rPr>
        <w:t>Bagamba, F</w:t>
      </w:r>
      <w:r w:rsidRPr="00AB094D">
        <w:rPr>
          <w:rFonts w:ascii="Arial Narrow" w:hAnsi="Arial Narrow"/>
          <w:color w:val="000000" w:themeColor="text1"/>
          <w:sz w:val="24"/>
          <w:szCs w:val="24"/>
        </w:rPr>
        <w:t xml:space="preserve">.; Sebuliba, </w:t>
      </w:r>
      <w:proofErr w:type="gramStart"/>
      <w:r w:rsidRPr="00AB094D">
        <w:rPr>
          <w:rFonts w:ascii="Arial Narrow" w:hAnsi="Arial Narrow"/>
          <w:color w:val="000000" w:themeColor="text1"/>
          <w:sz w:val="24"/>
          <w:szCs w:val="24"/>
        </w:rPr>
        <w:t>E. ,</w:t>
      </w:r>
      <w:proofErr w:type="gramEnd"/>
      <w:r w:rsidRPr="00AB094D">
        <w:rPr>
          <w:rFonts w:ascii="Arial Narrow" w:hAnsi="Arial Narrow"/>
          <w:color w:val="000000" w:themeColor="text1"/>
          <w:sz w:val="24"/>
          <w:szCs w:val="24"/>
        </w:rPr>
        <w:t xml:space="preserve"> Azanga, E. &amp; Sridher G. </w:t>
      </w:r>
      <w:r w:rsidRPr="00AB094D">
        <w:rPr>
          <w:rFonts w:ascii="Arial Narrow" w:hAnsi="Arial Narrow"/>
          <w:b/>
          <w:color w:val="000000" w:themeColor="text1"/>
          <w:sz w:val="24"/>
          <w:szCs w:val="24"/>
        </w:rPr>
        <w:t>2015</w:t>
      </w:r>
      <w:r w:rsidRPr="00AB094D">
        <w:rPr>
          <w:rFonts w:ascii="Arial Narrow" w:hAnsi="Arial Narrow"/>
          <w:color w:val="000000" w:themeColor="text1"/>
          <w:sz w:val="24"/>
          <w:szCs w:val="24"/>
        </w:rPr>
        <w:t xml:space="preserve">. Characterization of Historical Seasonal and Annual Rainfall and Temperature Trends in Selected </w:t>
      </w:r>
      <w:r w:rsidRPr="00F03722">
        <w:rPr>
          <w:color w:val="000000" w:themeColor="text1"/>
          <w:sz w:val="24"/>
          <w:szCs w:val="24"/>
        </w:rPr>
        <w:t>Climatological Homogenous Rainfall Zones of Uganda, Global Journal of Science Frontier Research: H Environment &amp; Earth Science 15 (4), 20-40.</w:t>
      </w:r>
    </w:p>
    <w:p w14:paraId="43841EFC" w14:textId="77777777" w:rsidR="006F6222" w:rsidRDefault="006F6222" w:rsidP="00AF5EAA">
      <w:pPr>
        <w:spacing w:after="120"/>
        <w:ind w:left="540" w:hanging="540"/>
        <w:rPr>
          <w:color w:val="000000" w:themeColor="text1"/>
          <w:sz w:val="24"/>
          <w:szCs w:val="24"/>
        </w:rPr>
      </w:pPr>
      <w:r w:rsidRPr="00F03722">
        <w:rPr>
          <w:color w:val="000000" w:themeColor="text1"/>
          <w:sz w:val="24"/>
          <w:szCs w:val="24"/>
        </w:rPr>
        <w:t xml:space="preserve">Namyenya, A., Sserunkuuma, D., and Bagamba, F. </w:t>
      </w:r>
      <w:r w:rsidRPr="00F03722">
        <w:rPr>
          <w:b/>
          <w:color w:val="000000" w:themeColor="text1"/>
          <w:sz w:val="24"/>
          <w:szCs w:val="24"/>
        </w:rPr>
        <w:t>2014</w:t>
      </w:r>
      <w:r w:rsidRPr="00F03722">
        <w:rPr>
          <w:color w:val="000000" w:themeColor="text1"/>
          <w:sz w:val="24"/>
          <w:szCs w:val="24"/>
        </w:rPr>
        <w:t>. Willingness to pay for irrigation water and its determinants among rice farmers at Doho rice irrigation scheme (DRIS) in Uganda, Journal of Development and Agricultural Economics 6(8), 345-355.</w:t>
      </w:r>
    </w:p>
    <w:p w14:paraId="3EA58DA7" w14:textId="77777777" w:rsidR="00AF5EAA" w:rsidRPr="00F03722" w:rsidRDefault="00AF5EAA" w:rsidP="00AF5EAA">
      <w:pPr>
        <w:spacing w:after="120"/>
        <w:ind w:left="540" w:hanging="540"/>
        <w:rPr>
          <w:color w:val="000000" w:themeColor="text1"/>
          <w:sz w:val="24"/>
          <w:szCs w:val="24"/>
        </w:rPr>
      </w:pPr>
      <w:r w:rsidRPr="00F03722">
        <w:rPr>
          <w:rFonts w:eastAsia="Calibri"/>
          <w:bCs/>
          <w:color w:val="000000" w:themeColor="text1"/>
          <w:sz w:val="24"/>
          <w:szCs w:val="24"/>
          <w:lang w:bidi="th-TH"/>
        </w:rPr>
        <w:t xml:space="preserve">Ilukor, J., Fredrick </w:t>
      </w:r>
      <w:r w:rsidRPr="00F03722">
        <w:rPr>
          <w:rFonts w:eastAsia="Calibri"/>
          <w:b/>
          <w:bCs/>
          <w:color w:val="000000" w:themeColor="text1"/>
          <w:sz w:val="24"/>
          <w:szCs w:val="24"/>
          <w:lang w:bidi="th-TH"/>
        </w:rPr>
        <w:t>Bagamba, F.</w:t>
      </w:r>
      <w:r w:rsidRPr="00F03722">
        <w:rPr>
          <w:rFonts w:eastAsia="Calibri"/>
          <w:bCs/>
          <w:color w:val="000000" w:themeColor="text1"/>
          <w:sz w:val="24"/>
          <w:szCs w:val="24"/>
          <w:lang w:bidi="th-TH"/>
        </w:rPr>
        <w:t xml:space="preserve"> and B. Bashaasha. </w:t>
      </w:r>
      <w:r w:rsidRPr="00F03722">
        <w:rPr>
          <w:rFonts w:eastAsia="Calibri"/>
          <w:b/>
          <w:bCs/>
          <w:color w:val="000000" w:themeColor="text1"/>
          <w:sz w:val="24"/>
          <w:szCs w:val="24"/>
          <w:lang w:bidi="th-TH"/>
        </w:rPr>
        <w:t>2014</w:t>
      </w:r>
      <w:r w:rsidRPr="00F03722">
        <w:rPr>
          <w:rFonts w:eastAsia="Calibri"/>
          <w:bCs/>
          <w:color w:val="000000" w:themeColor="text1"/>
          <w:sz w:val="24"/>
          <w:szCs w:val="24"/>
          <w:lang w:bidi="th-TH"/>
        </w:rPr>
        <w:t xml:space="preserve">. Application of MD TOA model to assess adoption potential of improved sweet potato technologies by rural poor farm households to adapt to climate Change: the case of Kabale district in Uganda. </w:t>
      </w:r>
      <w:r w:rsidRPr="00F03722">
        <w:rPr>
          <w:rFonts w:eastAsia="Calibri"/>
          <w:b/>
          <w:bCs/>
          <w:i/>
          <w:color w:val="000000" w:themeColor="text1"/>
          <w:sz w:val="24"/>
          <w:szCs w:val="24"/>
          <w:lang w:bidi="th-TH"/>
        </w:rPr>
        <w:t xml:space="preserve">Food Security, </w:t>
      </w:r>
      <w:r w:rsidRPr="00F03722">
        <w:rPr>
          <w:color w:val="000000" w:themeColor="text1"/>
          <w:sz w:val="24"/>
          <w:szCs w:val="24"/>
        </w:rPr>
        <w:t>6 (3): 359-368</w:t>
      </w:r>
    </w:p>
    <w:p w14:paraId="70380CEB" w14:textId="6F6A7ED4" w:rsidR="00AF5EAA" w:rsidRPr="00F03722" w:rsidRDefault="00AF5EAA" w:rsidP="00AF5EAA">
      <w:pPr>
        <w:spacing w:after="120"/>
        <w:ind w:left="540" w:hanging="540"/>
        <w:rPr>
          <w:color w:val="000000" w:themeColor="text1"/>
          <w:sz w:val="24"/>
          <w:szCs w:val="24"/>
        </w:rPr>
      </w:pPr>
      <w:r w:rsidRPr="00F03722">
        <w:rPr>
          <w:b/>
          <w:color w:val="000000" w:themeColor="text1"/>
          <w:sz w:val="24"/>
          <w:szCs w:val="24"/>
        </w:rPr>
        <w:t>Bagamba, F</w:t>
      </w:r>
      <w:r w:rsidRPr="00F03722">
        <w:rPr>
          <w:color w:val="000000" w:themeColor="text1"/>
          <w:sz w:val="24"/>
          <w:szCs w:val="24"/>
        </w:rPr>
        <w:t>., Bashaasha, B., Claessens, L. and</w:t>
      </w:r>
      <w:r w:rsidR="00416FC4">
        <w:rPr>
          <w:color w:val="000000" w:themeColor="text1"/>
          <w:sz w:val="24"/>
          <w:szCs w:val="24"/>
        </w:rPr>
        <w:t xml:space="preserve"> </w:t>
      </w:r>
      <w:r w:rsidRPr="00F03722">
        <w:rPr>
          <w:color w:val="000000" w:themeColor="text1"/>
          <w:sz w:val="24"/>
          <w:szCs w:val="24"/>
        </w:rPr>
        <w:t xml:space="preserve">J. Antle. </w:t>
      </w:r>
      <w:r w:rsidRPr="00F03722">
        <w:rPr>
          <w:b/>
          <w:color w:val="000000" w:themeColor="text1"/>
          <w:sz w:val="24"/>
          <w:szCs w:val="24"/>
        </w:rPr>
        <w:t>2012.</w:t>
      </w:r>
      <w:r w:rsidRPr="00F03722">
        <w:rPr>
          <w:color w:val="000000" w:themeColor="text1"/>
          <w:sz w:val="24"/>
          <w:szCs w:val="24"/>
        </w:rPr>
        <w:t xml:space="preserve"> Assessing climate change impacts and adaptation strategies for smallholder agricultural systems in Uganda.  </w:t>
      </w:r>
      <w:r w:rsidRPr="00F03722">
        <w:rPr>
          <w:b/>
          <w:i/>
          <w:color w:val="000000" w:themeColor="text1"/>
          <w:sz w:val="24"/>
          <w:szCs w:val="24"/>
        </w:rPr>
        <w:t>African Crop Science Journal</w:t>
      </w:r>
      <w:r w:rsidRPr="00F03722">
        <w:rPr>
          <w:color w:val="000000" w:themeColor="text1"/>
          <w:sz w:val="24"/>
          <w:szCs w:val="24"/>
        </w:rPr>
        <w:t>, 20(s2): 307-320.</w:t>
      </w:r>
    </w:p>
    <w:p w14:paraId="315477A0" w14:textId="77777777" w:rsidR="00AF5EAA" w:rsidRPr="00F03722" w:rsidRDefault="00AF5EAA" w:rsidP="00AF5EAA">
      <w:pPr>
        <w:spacing w:after="120"/>
        <w:ind w:left="540" w:hanging="540"/>
        <w:rPr>
          <w:color w:val="000000" w:themeColor="text1"/>
          <w:sz w:val="24"/>
          <w:szCs w:val="24"/>
        </w:rPr>
      </w:pPr>
      <w:r w:rsidRPr="00F03722">
        <w:rPr>
          <w:bCs/>
          <w:iCs/>
          <w:color w:val="000000" w:themeColor="text1"/>
          <w:sz w:val="24"/>
          <w:szCs w:val="24"/>
        </w:rPr>
        <w:t xml:space="preserve">Kubiriba, J., </w:t>
      </w:r>
      <w:proofErr w:type="gramStart"/>
      <w:r w:rsidRPr="00F03722">
        <w:rPr>
          <w:b/>
          <w:bCs/>
          <w:iCs/>
          <w:color w:val="000000" w:themeColor="text1"/>
          <w:sz w:val="24"/>
          <w:szCs w:val="24"/>
        </w:rPr>
        <w:t>Bagamba</w:t>
      </w:r>
      <w:r w:rsidRPr="00F03722">
        <w:rPr>
          <w:bCs/>
          <w:iCs/>
          <w:color w:val="000000" w:themeColor="text1"/>
          <w:sz w:val="24"/>
          <w:szCs w:val="24"/>
        </w:rPr>
        <w:t>,</w:t>
      </w:r>
      <w:r w:rsidRPr="00F03722">
        <w:rPr>
          <w:b/>
          <w:bCs/>
          <w:iCs/>
          <w:color w:val="000000" w:themeColor="text1"/>
          <w:sz w:val="24"/>
          <w:szCs w:val="24"/>
        </w:rPr>
        <w:t>F</w:t>
      </w:r>
      <w:r w:rsidRPr="00F03722">
        <w:rPr>
          <w:bCs/>
          <w:iCs/>
          <w:color w:val="000000" w:themeColor="text1"/>
          <w:sz w:val="24"/>
          <w:szCs w:val="24"/>
        </w:rPr>
        <w:t>.</w:t>
      </w:r>
      <w:proofErr w:type="gramEnd"/>
      <w:r w:rsidRPr="00F03722">
        <w:rPr>
          <w:bCs/>
          <w:iCs/>
          <w:color w:val="000000" w:themeColor="text1"/>
          <w:sz w:val="24"/>
          <w:szCs w:val="24"/>
        </w:rPr>
        <w:t xml:space="preserve">, Rockefeller, E.and W.K. Tushemereirwe. </w:t>
      </w:r>
      <w:r w:rsidRPr="00F03722">
        <w:rPr>
          <w:b/>
          <w:bCs/>
          <w:iCs/>
          <w:color w:val="000000" w:themeColor="text1"/>
          <w:sz w:val="24"/>
          <w:szCs w:val="24"/>
        </w:rPr>
        <w:t>2012</w:t>
      </w:r>
      <w:r w:rsidRPr="00F03722">
        <w:rPr>
          <w:bCs/>
          <w:iCs/>
          <w:color w:val="000000" w:themeColor="text1"/>
          <w:sz w:val="24"/>
          <w:szCs w:val="24"/>
        </w:rPr>
        <w:t xml:space="preserve">. </w:t>
      </w:r>
      <w:r w:rsidRPr="00F03722">
        <w:rPr>
          <w:bCs/>
          <w:color w:val="000000" w:themeColor="text1"/>
          <w:sz w:val="24"/>
          <w:szCs w:val="24"/>
        </w:rPr>
        <w:t xml:space="preserve">The changing spread dynamics of banana Xanthomonas wilt (BXW) in Uganda. </w:t>
      </w:r>
      <w:r w:rsidRPr="00F03722">
        <w:rPr>
          <w:b/>
          <w:i/>
          <w:iCs/>
          <w:color w:val="000000" w:themeColor="text1"/>
          <w:sz w:val="24"/>
          <w:szCs w:val="24"/>
        </w:rPr>
        <w:t>Uganda Journal of Agricultural Sciences</w:t>
      </w:r>
      <w:r w:rsidRPr="00F03722">
        <w:rPr>
          <w:iCs/>
          <w:color w:val="000000" w:themeColor="text1"/>
          <w:sz w:val="24"/>
          <w:szCs w:val="24"/>
        </w:rPr>
        <w:t xml:space="preserve">, </w:t>
      </w:r>
      <w:r w:rsidRPr="00F03722">
        <w:rPr>
          <w:color w:val="000000" w:themeColor="text1"/>
          <w:sz w:val="24"/>
          <w:szCs w:val="24"/>
        </w:rPr>
        <w:t>13 (1): 53-60</w:t>
      </w:r>
    </w:p>
    <w:p w14:paraId="107E1077" w14:textId="77777777" w:rsidR="00AF5EAA" w:rsidRPr="00F03722" w:rsidRDefault="00AF5EAA" w:rsidP="00AF5EAA">
      <w:pPr>
        <w:spacing w:before="120" w:after="120"/>
        <w:ind w:left="567" w:hanging="567"/>
        <w:rPr>
          <w:color w:val="000000" w:themeColor="text1"/>
          <w:sz w:val="24"/>
          <w:szCs w:val="24"/>
        </w:rPr>
      </w:pPr>
      <w:r w:rsidRPr="00F03722">
        <w:rPr>
          <w:b/>
          <w:color w:val="000000" w:themeColor="text1"/>
          <w:sz w:val="24"/>
          <w:szCs w:val="24"/>
        </w:rPr>
        <w:t>Bagamba, F</w:t>
      </w:r>
      <w:r w:rsidRPr="00F03722">
        <w:rPr>
          <w:color w:val="000000" w:themeColor="text1"/>
          <w:sz w:val="24"/>
          <w:szCs w:val="24"/>
        </w:rPr>
        <w:t>., Burger, K. and Tushemereirwe, W.K.</w:t>
      </w:r>
      <w:r w:rsidRPr="00F03722">
        <w:rPr>
          <w:b/>
          <w:color w:val="000000" w:themeColor="text1"/>
          <w:sz w:val="24"/>
          <w:szCs w:val="24"/>
        </w:rPr>
        <w:t xml:space="preserve">  2010.  </w:t>
      </w:r>
      <w:r w:rsidRPr="00F03722">
        <w:rPr>
          <w:color w:val="000000" w:themeColor="text1"/>
          <w:sz w:val="24"/>
          <w:szCs w:val="24"/>
        </w:rPr>
        <w:t xml:space="preserve">Banana (Musa spp.) production characteristics and performance in Uganda.  In Dubois, T., Hauser, S., Slaver, C. and D. Coyne.  (Editors), Banana and Plantain in Africa: Harnessing International Partnerships to Increase Research Impact. </w:t>
      </w:r>
      <w:r w:rsidRPr="00F03722">
        <w:rPr>
          <w:b/>
          <w:i/>
          <w:color w:val="000000" w:themeColor="text1"/>
          <w:sz w:val="24"/>
          <w:szCs w:val="24"/>
        </w:rPr>
        <w:t>Acta Horticulture</w:t>
      </w:r>
      <w:r w:rsidRPr="00F03722">
        <w:rPr>
          <w:color w:val="000000" w:themeColor="text1"/>
          <w:sz w:val="24"/>
          <w:szCs w:val="24"/>
        </w:rPr>
        <w:t xml:space="preserve"> 879(1): 465 - 477.</w:t>
      </w:r>
    </w:p>
    <w:p w14:paraId="4F4A68D1" w14:textId="77777777" w:rsidR="00AF5EAA" w:rsidRPr="00F03722" w:rsidRDefault="00AF5EAA" w:rsidP="00AF5EAA">
      <w:pPr>
        <w:spacing w:before="120" w:after="120"/>
        <w:ind w:left="567" w:hanging="567"/>
        <w:rPr>
          <w:color w:val="000000" w:themeColor="text1"/>
          <w:sz w:val="24"/>
          <w:szCs w:val="24"/>
        </w:rPr>
      </w:pPr>
      <w:r w:rsidRPr="00F03722">
        <w:rPr>
          <w:color w:val="000000" w:themeColor="text1"/>
          <w:sz w:val="24"/>
          <w:szCs w:val="24"/>
        </w:rPr>
        <w:t xml:space="preserve">vanAsten, P.J.A., Wairegi, </w:t>
      </w:r>
      <w:proofErr w:type="gramStart"/>
      <w:r w:rsidRPr="00F03722">
        <w:rPr>
          <w:color w:val="000000" w:themeColor="text1"/>
          <w:sz w:val="24"/>
          <w:szCs w:val="24"/>
        </w:rPr>
        <w:t>L.W.I..</w:t>
      </w:r>
      <w:proofErr w:type="gramEnd"/>
      <w:r w:rsidRPr="00F03722">
        <w:rPr>
          <w:color w:val="000000" w:themeColor="text1"/>
          <w:sz w:val="24"/>
          <w:szCs w:val="24"/>
        </w:rPr>
        <w:t xml:space="preserve"> </w:t>
      </w:r>
      <w:r w:rsidRPr="00F03722">
        <w:rPr>
          <w:b/>
          <w:color w:val="000000" w:themeColor="text1"/>
          <w:sz w:val="24"/>
          <w:szCs w:val="24"/>
        </w:rPr>
        <w:t>Bagamba, F.</w:t>
      </w:r>
      <w:r w:rsidRPr="00F03722">
        <w:rPr>
          <w:color w:val="000000" w:themeColor="text1"/>
          <w:sz w:val="24"/>
          <w:szCs w:val="24"/>
        </w:rPr>
        <w:t xml:space="preserve"> and C. Drew.  </w:t>
      </w:r>
      <w:r w:rsidRPr="00F03722">
        <w:rPr>
          <w:b/>
          <w:color w:val="000000" w:themeColor="text1"/>
          <w:sz w:val="24"/>
          <w:szCs w:val="24"/>
        </w:rPr>
        <w:t>2010</w:t>
      </w:r>
      <w:r w:rsidRPr="00F03722">
        <w:rPr>
          <w:color w:val="000000" w:themeColor="text1"/>
          <w:sz w:val="24"/>
          <w:szCs w:val="24"/>
        </w:rPr>
        <w:t xml:space="preserve">.  Factors driving fertilizer adoption in banana (Musa spp.) systems in Uganda.  In Dubois, T., Hauser, S., Slaver, C. and D. Coyne.  (Editors), Banana and Plantain in Africa: Harnessing International Partnerships to Increase Research Impact. </w:t>
      </w:r>
      <w:r w:rsidRPr="00F03722">
        <w:rPr>
          <w:b/>
          <w:i/>
          <w:color w:val="000000" w:themeColor="text1"/>
          <w:sz w:val="24"/>
          <w:szCs w:val="24"/>
        </w:rPr>
        <w:t>Acta Horticulture</w:t>
      </w:r>
      <w:r w:rsidRPr="00F03722">
        <w:rPr>
          <w:color w:val="000000" w:themeColor="text1"/>
          <w:sz w:val="24"/>
          <w:szCs w:val="24"/>
        </w:rPr>
        <w:t>879(2): 187 – 198.</w:t>
      </w:r>
    </w:p>
    <w:p w14:paraId="74A3ED9E"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b/>
          <w:color w:val="000000" w:themeColor="text1"/>
          <w:sz w:val="22"/>
        </w:rPr>
        <w:lastRenderedPageBreak/>
        <w:t>Bagamba, F</w:t>
      </w:r>
      <w:r w:rsidRPr="00F03722">
        <w:rPr>
          <w:rFonts w:ascii="Arial" w:hAnsi="Arial" w:cs="Arial"/>
          <w:color w:val="000000" w:themeColor="text1"/>
          <w:sz w:val="22"/>
        </w:rPr>
        <w:t xml:space="preserve">., Kikulwe, E., Tushemereirwe W.K., Ngambeki, D., Muhangi, J., Kagezi G.H., Ragama, P.E and S.E. Green. </w:t>
      </w:r>
      <w:r w:rsidRPr="00F03722">
        <w:rPr>
          <w:rFonts w:ascii="Arial" w:hAnsi="Arial" w:cs="Arial"/>
          <w:b/>
          <w:color w:val="000000" w:themeColor="text1"/>
          <w:sz w:val="22"/>
        </w:rPr>
        <w:t xml:space="preserve"> 2006</w:t>
      </w:r>
      <w:r w:rsidRPr="00F03722">
        <w:rPr>
          <w:rFonts w:ascii="Arial" w:hAnsi="Arial" w:cs="Arial"/>
          <w:color w:val="000000" w:themeColor="text1"/>
          <w:sz w:val="22"/>
        </w:rPr>
        <w:t>.  Awareness of banana bacterial wilt control in Uganda: farmers’ perspective. African Crop Science Journal 14 (2): 157-164.</w:t>
      </w:r>
    </w:p>
    <w:p w14:paraId="4FDFC27B"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color w:val="000000" w:themeColor="text1"/>
          <w:sz w:val="22"/>
        </w:rPr>
        <w:t xml:space="preserve">Kagezi, G.H., Kangire, A., Tushemereirwe, W., </w:t>
      </w:r>
      <w:r w:rsidRPr="00F03722">
        <w:rPr>
          <w:rFonts w:ascii="Arial" w:hAnsi="Arial" w:cs="Arial"/>
          <w:b/>
          <w:color w:val="000000" w:themeColor="text1"/>
          <w:sz w:val="22"/>
        </w:rPr>
        <w:t>Bagamba, F</w:t>
      </w:r>
      <w:r w:rsidRPr="00F03722">
        <w:rPr>
          <w:rFonts w:ascii="Arial" w:hAnsi="Arial" w:cs="Arial"/>
          <w:color w:val="000000" w:themeColor="text1"/>
          <w:sz w:val="22"/>
        </w:rPr>
        <w:t>., Kikulwe, E., Muhangi, J., Gold, C.S. and P. Ragama.  2006.  Banana bacterial wilt incidence in Uganda.  African Crop Science Journal 14 (2): 83-91.</w:t>
      </w:r>
    </w:p>
    <w:p w14:paraId="5634BABB"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color w:val="000000" w:themeColor="text1"/>
          <w:sz w:val="22"/>
        </w:rPr>
        <w:t xml:space="preserve">Kalyebara, M. R., Ragama, P.E., Kagezi, G.H., Kubiriba, J., </w:t>
      </w:r>
      <w:r w:rsidRPr="00F03722">
        <w:rPr>
          <w:rFonts w:ascii="Arial" w:hAnsi="Arial" w:cs="Arial"/>
          <w:b/>
          <w:color w:val="000000" w:themeColor="text1"/>
          <w:sz w:val="22"/>
        </w:rPr>
        <w:t>Bagamba, F</w:t>
      </w:r>
      <w:r w:rsidRPr="00F03722">
        <w:rPr>
          <w:rFonts w:ascii="Arial" w:hAnsi="Arial" w:cs="Arial"/>
          <w:color w:val="000000" w:themeColor="text1"/>
          <w:sz w:val="22"/>
        </w:rPr>
        <w:t>., Nankinga, K.C. and W. Tushemereirwe.  2006.  Economic importance of the banana bacterial wilt in Uganda.  African Crop Science Journal 14(2): 93-103.</w:t>
      </w:r>
    </w:p>
    <w:p w14:paraId="3FEC6DCD"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color w:val="000000" w:themeColor="text1"/>
          <w:sz w:val="22"/>
        </w:rPr>
        <w:t>Gold, C.S., Karamura, E.B., Kiggundu, A</w:t>
      </w:r>
      <w:r w:rsidRPr="00F03722">
        <w:rPr>
          <w:rFonts w:ascii="Arial" w:hAnsi="Arial" w:cs="Arial"/>
          <w:b/>
          <w:color w:val="000000" w:themeColor="text1"/>
          <w:sz w:val="22"/>
        </w:rPr>
        <w:t>., Bagamba, F</w:t>
      </w:r>
      <w:r w:rsidRPr="00F03722">
        <w:rPr>
          <w:rFonts w:ascii="Arial" w:hAnsi="Arial" w:cs="Arial"/>
          <w:color w:val="000000" w:themeColor="text1"/>
          <w:sz w:val="22"/>
        </w:rPr>
        <w:t>., and A.M.K., Abera.  1999.  Geographical shifts in highland banana production in Uganda.  The International Journal of Sustainable Development and World Ecology.  6: 45-59.</w:t>
      </w:r>
    </w:p>
    <w:p w14:paraId="6C3D3174"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color w:val="000000" w:themeColor="text1"/>
          <w:sz w:val="22"/>
        </w:rPr>
        <w:t xml:space="preserve">Gold, C.S., Karamura, E.B., Kiggundu, A., </w:t>
      </w:r>
      <w:r w:rsidRPr="00F03722">
        <w:rPr>
          <w:rFonts w:ascii="Arial" w:hAnsi="Arial" w:cs="Arial"/>
          <w:b/>
          <w:color w:val="000000" w:themeColor="text1"/>
          <w:sz w:val="22"/>
        </w:rPr>
        <w:t>Bagamba, F</w:t>
      </w:r>
      <w:r w:rsidRPr="00F03722">
        <w:rPr>
          <w:rFonts w:ascii="Arial" w:hAnsi="Arial" w:cs="Arial"/>
          <w:color w:val="000000" w:themeColor="text1"/>
          <w:sz w:val="22"/>
        </w:rPr>
        <w:t xml:space="preserve">. and Abera, </w:t>
      </w:r>
      <w:proofErr w:type="gramStart"/>
      <w:r w:rsidRPr="00F03722">
        <w:rPr>
          <w:rFonts w:ascii="Arial" w:hAnsi="Arial" w:cs="Arial"/>
          <w:color w:val="000000" w:themeColor="text1"/>
          <w:sz w:val="22"/>
        </w:rPr>
        <w:t>A,M.K.</w:t>
      </w:r>
      <w:proofErr w:type="gramEnd"/>
      <w:r w:rsidRPr="00F03722">
        <w:rPr>
          <w:rFonts w:ascii="Arial" w:hAnsi="Arial" w:cs="Arial"/>
          <w:color w:val="000000" w:themeColor="text1"/>
          <w:sz w:val="22"/>
        </w:rPr>
        <w:t xml:space="preserve">  1999.  Monograph on geographical shifts in highland cooking banana (</w:t>
      </w:r>
      <w:r w:rsidRPr="00F03722">
        <w:rPr>
          <w:rFonts w:ascii="Arial" w:hAnsi="Arial" w:cs="Arial"/>
          <w:i/>
          <w:color w:val="000000" w:themeColor="text1"/>
          <w:sz w:val="22"/>
        </w:rPr>
        <w:t>Musa</w:t>
      </w:r>
      <w:r w:rsidRPr="00F03722">
        <w:rPr>
          <w:rFonts w:ascii="Arial" w:hAnsi="Arial" w:cs="Arial"/>
          <w:color w:val="000000" w:themeColor="text1"/>
          <w:sz w:val="22"/>
        </w:rPr>
        <w:t>, group AAA-EA) production in Uganda.  African Crop Science Journal, 7(3): 223-298.</w:t>
      </w:r>
    </w:p>
    <w:p w14:paraId="029F2322" w14:textId="77777777" w:rsidR="006F6222" w:rsidRPr="00F03722" w:rsidRDefault="006F6222" w:rsidP="006F6222">
      <w:pPr>
        <w:spacing w:before="120" w:after="120"/>
        <w:jc w:val="both"/>
        <w:rPr>
          <w:rFonts w:ascii="Arial" w:hAnsi="Arial" w:cs="Arial"/>
          <w:b/>
          <w:color w:val="000000" w:themeColor="text1"/>
          <w:sz w:val="24"/>
          <w:szCs w:val="28"/>
        </w:rPr>
      </w:pPr>
      <w:r w:rsidRPr="00F03722">
        <w:rPr>
          <w:rFonts w:ascii="Arial" w:hAnsi="Arial" w:cs="Arial"/>
          <w:b/>
          <w:color w:val="000000" w:themeColor="text1"/>
          <w:sz w:val="24"/>
          <w:szCs w:val="28"/>
        </w:rPr>
        <w:t>Book chapters</w:t>
      </w:r>
    </w:p>
    <w:p w14:paraId="2E1389B9" w14:textId="77777777" w:rsidR="006F6222" w:rsidRPr="00F03722" w:rsidRDefault="006F6222" w:rsidP="006F6222">
      <w:pPr>
        <w:spacing w:before="100" w:beforeAutospacing="1" w:after="100" w:afterAutospacing="1"/>
        <w:rPr>
          <w:rFonts w:ascii="Arial" w:hAnsi="Arial" w:cs="Arial"/>
          <w:color w:val="000000" w:themeColor="text1"/>
          <w:sz w:val="22"/>
          <w:lang w:val="da-DK"/>
        </w:rPr>
      </w:pPr>
      <w:r w:rsidRPr="00F03722">
        <w:rPr>
          <w:rFonts w:ascii="Arial" w:hAnsi="Arial" w:cs="Arial"/>
          <w:color w:val="000000" w:themeColor="text1"/>
          <w:sz w:val="22"/>
          <w:lang w:val="da-DK"/>
        </w:rPr>
        <w:t xml:space="preserve">Elbers, W., van Rijsbergen, B., </w:t>
      </w:r>
      <w:r w:rsidRPr="00F03722">
        <w:rPr>
          <w:rFonts w:ascii="Arial" w:hAnsi="Arial" w:cs="Arial"/>
          <w:b/>
          <w:color w:val="000000" w:themeColor="text1"/>
          <w:sz w:val="22"/>
          <w:lang w:val="da-DK"/>
        </w:rPr>
        <w:t>Bagamba, F</w:t>
      </w:r>
      <w:r w:rsidRPr="00F03722">
        <w:rPr>
          <w:rFonts w:ascii="Arial" w:hAnsi="Arial" w:cs="Arial"/>
          <w:color w:val="000000" w:themeColor="text1"/>
          <w:sz w:val="22"/>
          <w:lang w:val="da-DK"/>
        </w:rPr>
        <w:t>., and Hoebink, P. 2015. The impact of utz certification on smallholder farmers in Uganda, in Ruben, R. and Hoebink P. (eds.) Coffee Certification in East Africa: Impact on farms, families and cooperatives. Wageningen Academic Publishers. 262p.</w:t>
      </w:r>
    </w:p>
    <w:p w14:paraId="3E9744CB" w14:textId="77777777" w:rsidR="006F6222" w:rsidRPr="00F03722" w:rsidRDefault="006F6222" w:rsidP="006F6222">
      <w:pPr>
        <w:spacing w:before="120" w:after="120"/>
        <w:rPr>
          <w:b/>
          <w:color w:val="000000" w:themeColor="text1"/>
          <w:sz w:val="24"/>
          <w:szCs w:val="24"/>
        </w:rPr>
      </w:pPr>
      <w:r w:rsidRPr="00F03722">
        <w:rPr>
          <w:b/>
          <w:color w:val="000000" w:themeColor="text1"/>
          <w:sz w:val="24"/>
          <w:szCs w:val="24"/>
        </w:rPr>
        <w:t>Research Reports</w:t>
      </w:r>
    </w:p>
    <w:p w14:paraId="725FB4B1" w14:textId="77777777" w:rsidR="001C1D98" w:rsidRDefault="001C1D98" w:rsidP="006F6222">
      <w:pPr>
        <w:autoSpaceDE w:val="0"/>
        <w:autoSpaceDN w:val="0"/>
        <w:adjustRightInd w:val="0"/>
        <w:ind w:left="720" w:hanging="720"/>
        <w:rPr>
          <w:b/>
          <w:bCs/>
          <w:color w:val="000000" w:themeColor="text1"/>
          <w:sz w:val="24"/>
          <w:szCs w:val="24"/>
        </w:rPr>
      </w:pPr>
    </w:p>
    <w:p w14:paraId="5CA3CC28" w14:textId="77777777" w:rsidR="0022142E" w:rsidRDefault="002B4FAF" w:rsidP="006F6222">
      <w:pPr>
        <w:autoSpaceDE w:val="0"/>
        <w:autoSpaceDN w:val="0"/>
        <w:adjustRightInd w:val="0"/>
        <w:ind w:left="720" w:hanging="720"/>
        <w:rPr>
          <w:bCs/>
          <w:color w:val="000000" w:themeColor="text1"/>
          <w:sz w:val="24"/>
          <w:szCs w:val="24"/>
        </w:rPr>
      </w:pPr>
      <w:r>
        <w:rPr>
          <w:b/>
          <w:bCs/>
          <w:color w:val="000000" w:themeColor="text1"/>
          <w:sz w:val="24"/>
          <w:szCs w:val="24"/>
        </w:rPr>
        <w:t xml:space="preserve">Bagamba, F. </w:t>
      </w:r>
      <w:r>
        <w:rPr>
          <w:bCs/>
          <w:color w:val="000000" w:themeColor="text1"/>
          <w:sz w:val="24"/>
          <w:szCs w:val="24"/>
        </w:rPr>
        <w:t>Ssebatta, C., Twimukye, E. and Anyine, F. 2024. Completion evaluation of project for restoration of livelihoods in the Northern Region (PRELNOR). Empowrr Consult Ltd. Report submitted to Ministry of Local Government, Republic of Uganda, Kampala Uganda. March 2024</w:t>
      </w:r>
    </w:p>
    <w:p w14:paraId="12DBFD11" w14:textId="77777777" w:rsidR="002B4FAF" w:rsidRDefault="002B4FAF" w:rsidP="006F6222">
      <w:pPr>
        <w:autoSpaceDE w:val="0"/>
        <w:autoSpaceDN w:val="0"/>
        <w:adjustRightInd w:val="0"/>
        <w:ind w:left="720" w:hanging="720"/>
        <w:rPr>
          <w:bCs/>
          <w:color w:val="000000" w:themeColor="text1"/>
          <w:sz w:val="24"/>
          <w:szCs w:val="24"/>
        </w:rPr>
      </w:pPr>
      <w:r>
        <w:rPr>
          <w:b/>
          <w:bCs/>
          <w:color w:val="000000" w:themeColor="text1"/>
          <w:sz w:val="24"/>
          <w:szCs w:val="24"/>
        </w:rPr>
        <w:t>Bagamba F.</w:t>
      </w:r>
      <w:r>
        <w:rPr>
          <w:bCs/>
          <w:color w:val="000000" w:themeColor="text1"/>
          <w:sz w:val="24"/>
          <w:szCs w:val="24"/>
        </w:rPr>
        <w:t xml:space="preserve"> 2024. Cost Benefit Analysis of DRDIP (Development Response to Displacement Impacts Project). Report submitted to DARCH Investments Company LTD, Mbarara, Uganda. February 2024</w:t>
      </w:r>
    </w:p>
    <w:p w14:paraId="1C88232F" w14:textId="77777777" w:rsidR="002B4FAF" w:rsidRPr="002B4FAF" w:rsidRDefault="002B4FAF" w:rsidP="006F6222">
      <w:pPr>
        <w:autoSpaceDE w:val="0"/>
        <w:autoSpaceDN w:val="0"/>
        <w:adjustRightInd w:val="0"/>
        <w:ind w:left="720" w:hanging="720"/>
        <w:rPr>
          <w:bCs/>
          <w:color w:val="000000" w:themeColor="text1"/>
          <w:sz w:val="24"/>
          <w:szCs w:val="24"/>
        </w:rPr>
      </w:pPr>
      <w:r>
        <w:rPr>
          <w:bCs/>
          <w:color w:val="000000" w:themeColor="text1"/>
          <w:sz w:val="24"/>
          <w:szCs w:val="24"/>
        </w:rPr>
        <w:t>Bagamba, F., Aseete, P., Lwiza, F. and Walusimbi, S. 2023. Sustainability of Livelihoods Investments in Pastoral Areas of Uganda. Submitted to World Bank, Kampala Uganda. May 2023.</w:t>
      </w:r>
    </w:p>
    <w:p w14:paraId="2DBA89C8" w14:textId="77777777" w:rsidR="006F6222" w:rsidRPr="00F03722" w:rsidRDefault="006F6222" w:rsidP="006F6222">
      <w:pPr>
        <w:autoSpaceDE w:val="0"/>
        <w:autoSpaceDN w:val="0"/>
        <w:adjustRightInd w:val="0"/>
        <w:ind w:left="720" w:hanging="720"/>
        <w:rPr>
          <w:bCs/>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and </w:t>
      </w:r>
      <w:r w:rsidR="0089786C" w:rsidRPr="00F03722">
        <w:rPr>
          <w:bCs/>
          <w:color w:val="000000" w:themeColor="text1"/>
          <w:sz w:val="24"/>
          <w:szCs w:val="24"/>
        </w:rPr>
        <w:t>Ssajjakambwe</w:t>
      </w:r>
      <w:r w:rsidRPr="00F03722">
        <w:rPr>
          <w:bCs/>
          <w:color w:val="000000" w:themeColor="text1"/>
          <w:sz w:val="24"/>
          <w:szCs w:val="24"/>
        </w:rPr>
        <w:t xml:space="preserve">, F. </w:t>
      </w:r>
      <w:r w:rsidRPr="00F03722">
        <w:rPr>
          <w:b/>
          <w:bCs/>
          <w:color w:val="000000" w:themeColor="text1"/>
          <w:sz w:val="24"/>
          <w:szCs w:val="24"/>
        </w:rPr>
        <w:t>2021</w:t>
      </w:r>
      <w:r w:rsidRPr="00F03722">
        <w:rPr>
          <w:bCs/>
          <w:color w:val="000000" w:themeColor="text1"/>
          <w:sz w:val="24"/>
          <w:szCs w:val="24"/>
        </w:rPr>
        <w:t xml:space="preserve">. </w:t>
      </w:r>
      <w:r w:rsidRPr="002B4FAF">
        <w:rPr>
          <w:bCs/>
          <w:color w:val="000000" w:themeColor="text1"/>
          <w:sz w:val="22"/>
          <w:szCs w:val="24"/>
        </w:rPr>
        <w:t>Economic</w:t>
      </w:r>
      <w:r w:rsidRPr="00F03722">
        <w:rPr>
          <w:bCs/>
          <w:color w:val="000000" w:themeColor="text1"/>
          <w:sz w:val="24"/>
          <w:szCs w:val="24"/>
        </w:rPr>
        <w:t xml:space="preserve"> analysis of the third Northern Uganda social action fund. Report submitted to World Bank, November 15, 2021, Kampala, Uganda. </w:t>
      </w:r>
    </w:p>
    <w:p w14:paraId="684490F9" w14:textId="77777777" w:rsidR="006F6222" w:rsidRDefault="006F6222" w:rsidP="006F6222">
      <w:pPr>
        <w:autoSpaceDE w:val="0"/>
        <w:autoSpaceDN w:val="0"/>
        <w:adjustRightInd w:val="0"/>
        <w:ind w:left="720" w:hanging="720"/>
        <w:rPr>
          <w:color w:val="000000" w:themeColor="text1"/>
          <w:sz w:val="24"/>
          <w:szCs w:val="24"/>
          <w:lang w:val="en-GB"/>
        </w:rPr>
      </w:pPr>
      <w:r w:rsidRPr="00F03722">
        <w:rPr>
          <w:color w:val="000000" w:themeColor="text1"/>
          <w:sz w:val="24"/>
          <w:szCs w:val="24"/>
          <w:lang w:val="en-GB"/>
        </w:rPr>
        <w:t xml:space="preserve">Nkonya, E., Bashaasha, B., Kato, E., </w:t>
      </w:r>
      <w:r w:rsidRPr="00F03722">
        <w:rPr>
          <w:b/>
          <w:color w:val="000000" w:themeColor="text1"/>
          <w:sz w:val="24"/>
          <w:szCs w:val="24"/>
          <w:lang w:val="en-GB"/>
        </w:rPr>
        <w:t>Bagamba, F</w:t>
      </w:r>
      <w:r w:rsidRPr="00F03722">
        <w:rPr>
          <w:color w:val="000000" w:themeColor="text1"/>
          <w:sz w:val="24"/>
          <w:szCs w:val="24"/>
          <w:lang w:val="en-GB"/>
        </w:rPr>
        <w:t xml:space="preserve">. and Danet, M. </w:t>
      </w:r>
      <w:r w:rsidRPr="00F03722">
        <w:rPr>
          <w:b/>
          <w:color w:val="000000" w:themeColor="text1"/>
          <w:sz w:val="24"/>
          <w:szCs w:val="24"/>
          <w:lang w:val="en-GB"/>
        </w:rPr>
        <w:t>2020</w:t>
      </w:r>
      <w:r w:rsidRPr="00F03722">
        <w:rPr>
          <w:color w:val="000000" w:themeColor="text1"/>
          <w:sz w:val="24"/>
          <w:szCs w:val="24"/>
          <w:lang w:val="en-GB"/>
        </w:rPr>
        <w:t xml:space="preserve">. Impact of creative capacity building of local innovators and communities on income, welfare and attitudes in Uganda: a cluster randomised control trial design. </w:t>
      </w:r>
      <w:r w:rsidRPr="00F03722">
        <w:rPr>
          <w:color w:val="000000" w:themeColor="text1"/>
          <w:sz w:val="24"/>
          <w:szCs w:val="24"/>
        </w:rPr>
        <w:t>Impact Evaluation Report 124</w:t>
      </w:r>
      <w:r w:rsidR="0089786C" w:rsidRPr="00F03722">
        <w:rPr>
          <w:color w:val="000000" w:themeColor="text1"/>
          <w:sz w:val="24"/>
          <w:szCs w:val="24"/>
        </w:rPr>
        <w:t xml:space="preserve"> July 2020</w:t>
      </w:r>
      <w:r w:rsidRPr="00F03722">
        <w:rPr>
          <w:color w:val="000000" w:themeColor="text1"/>
          <w:sz w:val="24"/>
          <w:szCs w:val="24"/>
        </w:rPr>
        <w:t xml:space="preserve">, </w:t>
      </w:r>
      <w:r w:rsidR="0089786C" w:rsidRPr="00F03722">
        <w:rPr>
          <w:color w:val="000000" w:themeColor="text1"/>
          <w:sz w:val="24"/>
          <w:szCs w:val="24"/>
        </w:rPr>
        <w:t>International Initiative for Impact Evaluation (</w:t>
      </w:r>
      <w:r w:rsidRPr="00F03722">
        <w:rPr>
          <w:color w:val="000000" w:themeColor="text1"/>
          <w:sz w:val="24"/>
          <w:szCs w:val="24"/>
          <w:lang w:val="en-GB"/>
        </w:rPr>
        <w:t>3ie</w:t>
      </w:r>
      <w:r w:rsidR="0089786C" w:rsidRPr="00F03722">
        <w:rPr>
          <w:color w:val="000000" w:themeColor="text1"/>
          <w:sz w:val="24"/>
          <w:szCs w:val="24"/>
          <w:lang w:val="en-GB"/>
        </w:rPr>
        <w:t>)</w:t>
      </w:r>
    </w:p>
    <w:p w14:paraId="289D2771" w14:textId="77777777" w:rsidR="006F6222" w:rsidRDefault="006F6222" w:rsidP="006F6222">
      <w:pPr>
        <w:spacing w:before="120"/>
        <w:ind w:left="720" w:hanging="720"/>
        <w:rPr>
          <w:b/>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Tatwangire, A., Mugisha, J., Rosemary I., Turinawe, A., Asiimwe, W. and Bonabana J. </w:t>
      </w:r>
      <w:r w:rsidRPr="00F03722">
        <w:rPr>
          <w:b/>
          <w:bCs/>
          <w:color w:val="000000" w:themeColor="text1"/>
          <w:sz w:val="24"/>
          <w:szCs w:val="24"/>
        </w:rPr>
        <w:t>2019</w:t>
      </w:r>
      <w:r w:rsidRPr="00F03722">
        <w:rPr>
          <w:bCs/>
          <w:color w:val="000000" w:themeColor="text1"/>
          <w:sz w:val="24"/>
          <w:szCs w:val="24"/>
        </w:rPr>
        <w:t>. Assessing the competitiveness of Uganda’s maize industry in the East African community (EAC).</w:t>
      </w:r>
      <w:r w:rsidRPr="00F03722">
        <w:rPr>
          <w:b/>
          <w:color w:val="000000" w:themeColor="text1"/>
          <w:sz w:val="24"/>
          <w:szCs w:val="24"/>
        </w:rPr>
        <w:t xml:space="preserve"> </w:t>
      </w:r>
      <w:r w:rsidRPr="00F03722">
        <w:rPr>
          <w:color w:val="000000" w:themeColor="text1"/>
          <w:sz w:val="24"/>
          <w:szCs w:val="24"/>
        </w:rPr>
        <w:t xml:space="preserve">Department of Agribusiness and Natural Resource Economics. Technical Report, July 1, </w:t>
      </w:r>
      <w:r w:rsidRPr="00F03722">
        <w:rPr>
          <w:b/>
          <w:color w:val="000000" w:themeColor="text1"/>
          <w:sz w:val="24"/>
          <w:szCs w:val="24"/>
        </w:rPr>
        <w:t>2019.</w:t>
      </w:r>
    </w:p>
    <w:p w14:paraId="2FFEE548"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b/>
          <w:color w:val="000000" w:themeColor="text1"/>
          <w:sz w:val="22"/>
        </w:rPr>
        <w:lastRenderedPageBreak/>
        <w:t>Bagamba, F</w:t>
      </w:r>
      <w:r w:rsidRPr="00F03722">
        <w:rPr>
          <w:rFonts w:ascii="Arial" w:hAnsi="Arial" w:cs="Arial"/>
          <w:color w:val="000000" w:themeColor="text1"/>
          <w:sz w:val="22"/>
        </w:rPr>
        <w:t xml:space="preserve">., Burger, K., Ruben, R. and A. Kuyvenhoven.  </w:t>
      </w:r>
      <w:r w:rsidRPr="00F03722">
        <w:rPr>
          <w:rFonts w:ascii="Arial" w:hAnsi="Arial" w:cs="Arial"/>
          <w:b/>
          <w:color w:val="000000" w:themeColor="text1"/>
          <w:sz w:val="22"/>
        </w:rPr>
        <w:t>2007</w:t>
      </w:r>
      <w:r w:rsidRPr="00F03722">
        <w:rPr>
          <w:rFonts w:ascii="Arial" w:hAnsi="Arial" w:cs="Arial"/>
          <w:color w:val="000000" w:themeColor="text1"/>
          <w:sz w:val="22"/>
        </w:rPr>
        <w:t>. Market access, agricultural productivity and allocative efficiency in the banana sector of Uganda.  CABI, Oxfordshire 301-327.</w:t>
      </w:r>
    </w:p>
    <w:p w14:paraId="60AEBCB8"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b/>
          <w:color w:val="000000" w:themeColor="text1"/>
          <w:sz w:val="22"/>
        </w:rPr>
        <w:t>Bagamba, F</w:t>
      </w:r>
      <w:r w:rsidRPr="00F03722">
        <w:rPr>
          <w:rFonts w:ascii="Arial" w:hAnsi="Arial" w:cs="Arial"/>
          <w:color w:val="000000" w:themeColor="text1"/>
          <w:sz w:val="22"/>
        </w:rPr>
        <w:t xml:space="preserve">., Ruben, R. and M. Rufino.  </w:t>
      </w:r>
      <w:r w:rsidRPr="00F03722">
        <w:rPr>
          <w:rFonts w:ascii="Arial" w:hAnsi="Arial" w:cs="Arial"/>
          <w:b/>
          <w:color w:val="000000" w:themeColor="text1"/>
          <w:sz w:val="22"/>
        </w:rPr>
        <w:t>2007</w:t>
      </w:r>
      <w:r w:rsidRPr="00F03722">
        <w:rPr>
          <w:rFonts w:ascii="Arial" w:hAnsi="Arial" w:cs="Arial"/>
          <w:color w:val="000000" w:themeColor="text1"/>
          <w:sz w:val="22"/>
        </w:rPr>
        <w:t>.  Determinants of productivity and technical efficiency in Uganda. In: M. Smale and W.K. Tushemereirwe (eds.).  Socioeconomic assessment of Banana Improvement in East Africa.  IFPRI Research Report, IFPRI, Washington, DC 109 - 128</w:t>
      </w:r>
    </w:p>
    <w:p w14:paraId="2A8AB636"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color w:val="000000" w:themeColor="text1"/>
          <w:sz w:val="22"/>
        </w:rPr>
        <w:t xml:space="preserve">Lambol, R.I., Gowen, S.R., Ssemwanga, J.K., Asaba J.F., </w:t>
      </w:r>
      <w:r w:rsidRPr="00F03722">
        <w:rPr>
          <w:rFonts w:ascii="Arial" w:hAnsi="Arial" w:cs="Arial"/>
          <w:b/>
          <w:color w:val="000000" w:themeColor="text1"/>
          <w:sz w:val="22"/>
        </w:rPr>
        <w:t>Bagamba, F</w:t>
      </w:r>
      <w:r w:rsidRPr="00F03722">
        <w:rPr>
          <w:rFonts w:ascii="Arial" w:hAnsi="Arial" w:cs="Arial"/>
          <w:color w:val="000000" w:themeColor="text1"/>
          <w:sz w:val="22"/>
        </w:rPr>
        <w:t xml:space="preserve">., Robinson, E., Rutherford, M.A., Tushemereirwe, W.K., and Arinaitwe, M.  </w:t>
      </w:r>
      <w:r w:rsidRPr="00F03722">
        <w:rPr>
          <w:rFonts w:ascii="Arial" w:hAnsi="Arial" w:cs="Arial"/>
          <w:b/>
          <w:color w:val="000000" w:themeColor="text1"/>
          <w:sz w:val="22"/>
        </w:rPr>
        <w:t>2000</w:t>
      </w:r>
      <w:r w:rsidRPr="00F03722">
        <w:rPr>
          <w:rFonts w:ascii="Arial" w:hAnsi="Arial" w:cs="Arial"/>
          <w:color w:val="000000" w:themeColor="text1"/>
          <w:sz w:val="22"/>
        </w:rPr>
        <w:t>.  Factors affecting the uptake and adoption of outputs of crop protection research in banana-based cropping systems in Uganda.  In: Hainsworth, S.D. and Eden-Green, S.J. (Eds.).  Sustaining change: proceedings of a workshop on the factors affecting uptake and adoption of Department for International Development (DFID) Crop Protection Programme (CPP) research outputs.  Imperial College at Wye, Kent, U.K. 21-23 June. 2000.  Natural Resources International Limited, Chatham Maritime, Kent, UK 49-64.</w:t>
      </w:r>
    </w:p>
    <w:p w14:paraId="267D0784" w14:textId="77777777" w:rsidR="00AF5EAA" w:rsidRDefault="00AF5EAA" w:rsidP="00AF5EAA">
      <w:pPr>
        <w:spacing w:before="120" w:after="120"/>
        <w:ind w:left="567" w:hanging="567"/>
        <w:jc w:val="both"/>
        <w:rPr>
          <w:rFonts w:ascii="Arial" w:hAnsi="Arial" w:cs="Arial"/>
          <w:color w:val="000000" w:themeColor="text1"/>
          <w:sz w:val="22"/>
        </w:rPr>
      </w:pPr>
      <w:r w:rsidRPr="00F03722">
        <w:rPr>
          <w:rFonts w:ascii="Arial" w:hAnsi="Arial" w:cs="Arial"/>
          <w:color w:val="000000" w:themeColor="text1"/>
          <w:sz w:val="22"/>
          <w:lang w:val="it-IT"/>
        </w:rPr>
        <w:t xml:space="preserve">Tushemereiwe, W.K, Karamura, D., Ssali, H., Nankinga, C., Bwamiki, D. Kashaija, I., Nankinga C., </w:t>
      </w:r>
      <w:r w:rsidRPr="00F03722">
        <w:rPr>
          <w:rFonts w:ascii="Arial" w:hAnsi="Arial" w:cs="Arial"/>
          <w:b/>
          <w:color w:val="000000" w:themeColor="text1"/>
          <w:sz w:val="22"/>
          <w:lang w:val="it-IT"/>
        </w:rPr>
        <w:t>Bagamba, F</w:t>
      </w:r>
      <w:r w:rsidRPr="00F03722">
        <w:rPr>
          <w:rFonts w:ascii="Arial" w:hAnsi="Arial" w:cs="Arial"/>
          <w:color w:val="000000" w:themeColor="text1"/>
          <w:sz w:val="22"/>
          <w:lang w:val="it-IT"/>
        </w:rPr>
        <w:t xml:space="preserve">., Kangire, A and R.  Ssebuliba.  </w:t>
      </w:r>
      <w:r w:rsidRPr="00F03722">
        <w:rPr>
          <w:rFonts w:ascii="Arial" w:hAnsi="Arial" w:cs="Arial"/>
          <w:b/>
          <w:color w:val="000000" w:themeColor="text1"/>
          <w:sz w:val="22"/>
          <w:lang w:val="it-IT"/>
        </w:rPr>
        <w:t>1999</w:t>
      </w:r>
      <w:r w:rsidRPr="00F03722">
        <w:rPr>
          <w:rFonts w:ascii="Arial" w:hAnsi="Arial" w:cs="Arial"/>
          <w:color w:val="000000" w:themeColor="text1"/>
          <w:sz w:val="22"/>
          <w:lang w:val="it-IT"/>
        </w:rPr>
        <w:t>.  Bananas (</w:t>
      </w:r>
      <w:r w:rsidRPr="00F03722">
        <w:rPr>
          <w:rFonts w:ascii="Arial" w:hAnsi="Arial" w:cs="Arial"/>
          <w:i/>
          <w:color w:val="000000" w:themeColor="text1"/>
          <w:sz w:val="22"/>
          <w:lang w:val="it-IT"/>
        </w:rPr>
        <w:t>Musa spp</w:t>
      </w:r>
      <w:r w:rsidRPr="00F03722">
        <w:rPr>
          <w:rFonts w:ascii="Arial" w:hAnsi="Arial" w:cs="Arial"/>
          <w:color w:val="000000" w:themeColor="text1"/>
          <w:sz w:val="22"/>
          <w:lang w:val="it-IT"/>
        </w:rPr>
        <w:t xml:space="preserve">).  </w:t>
      </w:r>
      <w:r w:rsidRPr="00F03722">
        <w:rPr>
          <w:rFonts w:ascii="Arial" w:hAnsi="Arial" w:cs="Arial"/>
          <w:color w:val="000000" w:themeColor="text1"/>
          <w:sz w:val="22"/>
        </w:rPr>
        <w:t>In J. Mukiibi (ed.), Agriculture in Uganda Vol. 2 Crops.  National Agricultural Research Organisation.</w:t>
      </w:r>
    </w:p>
    <w:p w14:paraId="25961AE3" w14:textId="77777777" w:rsidR="00AF5EAA" w:rsidRPr="00F03722" w:rsidRDefault="00AF5EAA" w:rsidP="00AF5EAA">
      <w:pPr>
        <w:autoSpaceDE w:val="0"/>
        <w:autoSpaceDN w:val="0"/>
        <w:adjustRightInd w:val="0"/>
        <w:ind w:left="720" w:hanging="720"/>
        <w:rPr>
          <w:color w:val="000000" w:themeColor="text1"/>
          <w:sz w:val="24"/>
          <w:szCs w:val="24"/>
        </w:rPr>
      </w:pPr>
      <w:r w:rsidRPr="00F03722">
        <w:rPr>
          <w:color w:val="000000" w:themeColor="text1"/>
          <w:sz w:val="24"/>
          <w:szCs w:val="24"/>
        </w:rPr>
        <w:t xml:space="preserve">Hoebink, P., </w:t>
      </w:r>
      <w:r w:rsidRPr="00F03722">
        <w:rPr>
          <w:b/>
          <w:color w:val="000000" w:themeColor="text1"/>
          <w:sz w:val="24"/>
          <w:szCs w:val="24"/>
        </w:rPr>
        <w:t>Bagamba, F</w:t>
      </w:r>
      <w:r w:rsidRPr="00F03722">
        <w:rPr>
          <w:color w:val="000000" w:themeColor="text1"/>
          <w:sz w:val="24"/>
          <w:szCs w:val="24"/>
        </w:rPr>
        <w:t xml:space="preserve">., Elbers, W., van Kempen, L. and van Rijsbergen, B. </w:t>
      </w:r>
      <w:r w:rsidRPr="00F03722">
        <w:rPr>
          <w:b/>
          <w:color w:val="000000" w:themeColor="text1"/>
          <w:sz w:val="24"/>
          <w:szCs w:val="24"/>
        </w:rPr>
        <w:t>2014</w:t>
      </w:r>
      <w:r w:rsidRPr="00F03722">
        <w:rPr>
          <w:color w:val="000000" w:themeColor="text1"/>
          <w:sz w:val="24"/>
          <w:szCs w:val="24"/>
        </w:rPr>
        <w:t xml:space="preserve">. </w:t>
      </w:r>
      <w:r w:rsidRPr="00F03722">
        <w:rPr>
          <w:bCs/>
          <w:color w:val="000000" w:themeColor="text1"/>
          <w:sz w:val="24"/>
          <w:szCs w:val="24"/>
        </w:rPr>
        <w:t xml:space="preserve">The impact of Utz certification on smallholder farmers in Uganda. In </w:t>
      </w:r>
      <w:r w:rsidRPr="00F03722">
        <w:rPr>
          <w:color w:val="000000" w:themeColor="text1"/>
          <w:sz w:val="24"/>
          <w:szCs w:val="24"/>
        </w:rPr>
        <w:t xml:space="preserve">Hoebink, P., Ruben, R., Elbers, W., van Kempen, L. and van Rijsbergen, B. </w:t>
      </w:r>
      <w:r w:rsidRPr="00F03722">
        <w:rPr>
          <w:bCs/>
          <w:color w:val="000000" w:themeColor="text1"/>
          <w:sz w:val="24"/>
          <w:szCs w:val="24"/>
        </w:rPr>
        <w:t xml:space="preserve">The Impact of Coffee Certification on Smallholder Farmers in Kenya, Uganda and Ethiopia. </w:t>
      </w:r>
      <w:r w:rsidRPr="00F03722">
        <w:rPr>
          <w:color w:val="000000" w:themeColor="text1"/>
          <w:sz w:val="24"/>
          <w:szCs w:val="24"/>
        </w:rPr>
        <w:t>Centre for International Development Issues Nijmegen (CIDIN), Radboud University Nijmegen, The Netherlands. Report prepared for Solidaridad.</w:t>
      </w:r>
    </w:p>
    <w:p w14:paraId="0A923855" w14:textId="77777777" w:rsidR="00AF5EAA" w:rsidRPr="00F03722" w:rsidRDefault="00AF5EAA" w:rsidP="00AF5EAA">
      <w:pPr>
        <w:autoSpaceDE w:val="0"/>
        <w:autoSpaceDN w:val="0"/>
        <w:adjustRightInd w:val="0"/>
        <w:ind w:left="720" w:hanging="720"/>
        <w:rPr>
          <w:color w:val="000000" w:themeColor="text1"/>
          <w:sz w:val="24"/>
          <w:szCs w:val="24"/>
        </w:rPr>
      </w:pPr>
      <w:r w:rsidRPr="00F03722">
        <w:rPr>
          <w:color w:val="000000" w:themeColor="text1"/>
          <w:sz w:val="24"/>
          <w:szCs w:val="24"/>
        </w:rPr>
        <w:t xml:space="preserve">Bonabana-Wabbi, J. and </w:t>
      </w:r>
      <w:r w:rsidRPr="00F03722">
        <w:rPr>
          <w:b/>
          <w:color w:val="000000" w:themeColor="text1"/>
          <w:sz w:val="24"/>
          <w:szCs w:val="24"/>
        </w:rPr>
        <w:t>Bagamba, F.</w:t>
      </w:r>
      <w:r w:rsidRPr="00F03722">
        <w:rPr>
          <w:color w:val="000000" w:themeColor="text1"/>
          <w:sz w:val="24"/>
          <w:szCs w:val="24"/>
        </w:rPr>
        <w:t xml:space="preserve"> </w:t>
      </w:r>
      <w:r w:rsidRPr="00F03722">
        <w:rPr>
          <w:b/>
          <w:color w:val="000000" w:themeColor="text1"/>
          <w:sz w:val="24"/>
          <w:szCs w:val="24"/>
        </w:rPr>
        <w:t>2014</w:t>
      </w:r>
      <w:r w:rsidRPr="00F03722">
        <w:rPr>
          <w:color w:val="000000" w:themeColor="text1"/>
          <w:sz w:val="24"/>
          <w:szCs w:val="24"/>
        </w:rPr>
        <w:t xml:space="preserve">. Food Price Trends, Market Integration and Price Transmission Analysis to inform Policy on Options for Food Security in Eastern Africa – the Case of Uganda. </w:t>
      </w:r>
      <w:r w:rsidRPr="00F03722">
        <w:rPr>
          <w:rFonts w:eastAsiaTheme="minorHAnsi"/>
          <w:color w:val="000000" w:themeColor="text1"/>
          <w:sz w:val="24"/>
          <w:szCs w:val="24"/>
        </w:rPr>
        <w:t xml:space="preserve">Final Report. </w:t>
      </w:r>
      <w:r w:rsidRPr="00F03722">
        <w:rPr>
          <w:color w:val="000000" w:themeColor="text1"/>
          <w:sz w:val="24"/>
          <w:szCs w:val="24"/>
        </w:rPr>
        <w:t>Economic Policy Research Centre, Kampala, Uganda.</w:t>
      </w:r>
    </w:p>
    <w:p w14:paraId="2687BB65" w14:textId="77777777" w:rsidR="00AF5EAA" w:rsidRPr="00F03722" w:rsidRDefault="00AF5EAA" w:rsidP="00AF5EAA">
      <w:pPr>
        <w:autoSpaceDE w:val="0"/>
        <w:autoSpaceDN w:val="0"/>
        <w:adjustRightInd w:val="0"/>
        <w:ind w:left="720" w:hanging="720"/>
        <w:rPr>
          <w:color w:val="000000" w:themeColor="text1"/>
          <w:sz w:val="24"/>
          <w:szCs w:val="24"/>
        </w:rPr>
      </w:pPr>
      <w:r w:rsidRPr="00F03722">
        <w:rPr>
          <w:color w:val="000000" w:themeColor="text1"/>
          <w:sz w:val="24"/>
          <w:szCs w:val="24"/>
        </w:rPr>
        <w:t>Dekens, J. and Bagamba, F. 2014. Promoting an integrated approach to climate adaptation: lessons from the coffee value chain in Uganda. Policy Brief. International Institute for Sustainable Development and Makerere University, Kampala Uganda</w:t>
      </w:r>
    </w:p>
    <w:p w14:paraId="402CD31B" w14:textId="77777777" w:rsidR="00AF5EAA" w:rsidRPr="00F03722" w:rsidRDefault="00AF5EAA" w:rsidP="00AF5EAA">
      <w:pPr>
        <w:autoSpaceDE w:val="0"/>
        <w:autoSpaceDN w:val="0"/>
        <w:adjustRightInd w:val="0"/>
        <w:ind w:left="720" w:hanging="720"/>
        <w:rPr>
          <w:color w:val="000000" w:themeColor="text1"/>
          <w:sz w:val="24"/>
          <w:szCs w:val="24"/>
        </w:rPr>
      </w:pPr>
      <w:r w:rsidRPr="00F03722">
        <w:rPr>
          <w:color w:val="000000" w:themeColor="text1"/>
          <w:sz w:val="24"/>
          <w:szCs w:val="24"/>
        </w:rPr>
        <w:t xml:space="preserve">Bagamba, F. and Kirinya, J. </w:t>
      </w:r>
      <w:r w:rsidRPr="00F03722">
        <w:rPr>
          <w:b/>
          <w:color w:val="000000" w:themeColor="text1"/>
          <w:sz w:val="24"/>
          <w:szCs w:val="24"/>
        </w:rPr>
        <w:t>2013</w:t>
      </w:r>
      <w:r w:rsidRPr="00F03722">
        <w:rPr>
          <w:color w:val="000000" w:themeColor="text1"/>
          <w:sz w:val="24"/>
          <w:szCs w:val="24"/>
        </w:rPr>
        <w:t>.Smallholder farmer adaptation to climate change with specific reference to banana production systems in Uganda. Final Report. National Agricultural Research laboratories, National Agricultural Research Organization, Kampala, Uganda.</w:t>
      </w:r>
    </w:p>
    <w:p w14:paraId="12AB7C3E" w14:textId="77777777" w:rsidR="00AF5EAA" w:rsidRPr="00F03722" w:rsidRDefault="00AF5EAA" w:rsidP="00AF5EAA">
      <w:pPr>
        <w:autoSpaceDE w:val="0"/>
        <w:autoSpaceDN w:val="0"/>
        <w:adjustRightInd w:val="0"/>
        <w:ind w:left="720" w:hanging="720"/>
        <w:rPr>
          <w:color w:val="000000" w:themeColor="text1"/>
          <w:sz w:val="24"/>
          <w:szCs w:val="24"/>
          <w:lang w:val="en-GB"/>
        </w:rPr>
      </w:pPr>
      <w:r w:rsidRPr="00F03722">
        <w:rPr>
          <w:color w:val="000000" w:themeColor="text1"/>
          <w:sz w:val="24"/>
          <w:szCs w:val="24"/>
          <w:lang w:val="en-CA"/>
        </w:rPr>
        <w:t xml:space="preserve">Dekens, J. Tenywa, M. and </w:t>
      </w:r>
      <w:r w:rsidRPr="00F03722">
        <w:rPr>
          <w:b/>
          <w:color w:val="000000" w:themeColor="text1"/>
          <w:sz w:val="24"/>
          <w:szCs w:val="24"/>
          <w:lang w:val="en-CA"/>
        </w:rPr>
        <w:t>Bagamba, F.</w:t>
      </w:r>
      <w:r w:rsidRPr="00F03722">
        <w:rPr>
          <w:color w:val="000000" w:themeColor="text1"/>
          <w:sz w:val="24"/>
          <w:szCs w:val="24"/>
          <w:lang w:val="en-CA"/>
        </w:rPr>
        <w:t xml:space="preserve"> </w:t>
      </w:r>
      <w:r w:rsidRPr="00F03722">
        <w:rPr>
          <w:b/>
          <w:color w:val="000000" w:themeColor="text1"/>
          <w:sz w:val="24"/>
          <w:szCs w:val="24"/>
          <w:lang w:val="en-CA"/>
        </w:rPr>
        <w:t>2013</w:t>
      </w:r>
      <w:r w:rsidRPr="00F03722">
        <w:rPr>
          <w:color w:val="000000" w:themeColor="text1"/>
          <w:sz w:val="24"/>
          <w:szCs w:val="24"/>
          <w:lang w:val="en-CA"/>
        </w:rPr>
        <w:t xml:space="preserve">. </w:t>
      </w:r>
      <w:r w:rsidRPr="00F03722">
        <w:rPr>
          <w:rFonts w:eastAsia="Calibri"/>
          <w:color w:val="000000" w:themeColor="text1"/>
          <w:sz w:val="24"/>
          <w:szCs w:val="24"/>
          <w:lang w:val="en-CA"/>
        </w:rPr>
        <w:t>Climate Dialogue Theatre at the Production Level of the Coffee Value Chain in Uganda.</w:t>
      </w:r>
      <w:r w:rsidRPr="00F03722">
        <w:rPr>
          <w:color w:val="000000" w:themeColor="text1"/>
          <w:sz w:val="24"/>
          <w:szCs w:val="24"/>
        </w:rPr>
        <w:t xml:space="preserve">International Institute for Sustainable Development and Makerere University, Kampala Uganda. Report Prepared for </w:t>
      </w:r>
      <w:r w:rsidRPr="00F03722">
        <w:rPr>
          <w:bCs/>
          <w:color w:val="000000" w:themeColor="text1"/>
          <w:sz w:val="24"/>
          <w:szCs w:val="24"/>
          <w:lang w:val="en-GB"/>
        </w:rPr>
        <w:t xml:space="preserve">Climate and Development Knowledge Network (CDKN), </w:t>
      </w:r>
      <w:r w:rsidRPr="00F03722">
        <w:rPr>
          <w:color w:val="000000" w:themeColor="text1"/>
          <w:sz w:val="24"/>
          <w:szCs w:val="24"/>
          <w:lang w:val="en-GB"/>
        </w:rPr>
        <w:t>Cape Town, South Africa.</w:t>
      </w:r>
    </w:p>
    <w:p w14:paraId="57CA0A4C" w14:textId="77777777" w:rsidR="00AF5EAA" w:rsidRPr="00F03722" w:rsidRDefault="00AF5EAA" w:rsidP="00AF5EAA">
      <w:pPr>
        <w:autoSpaceDE w:val="0"/>
        <w:autoSpaceDN w:val="0"/>
        <w:adjustRightInd w:val="0"/>
        <w:ind w:left="720" w:hanging="720"/>
        <w:rPr>
          <w:color w:val="000000" w:themeColor="text1"/>
          <w:sz w:val="24"/>
          <w:szCs w:val="24"/>
          <w:lang w:val="en-GB"/>
        </w:rPr>
      </w:pPr>
      <w:r w:rsidRPr="00F03722">
        <w:rPr>
          <w:b/>
          <w:color w:val="000000" w:themeColor="text1"/>
          <w:sz w:val="24"/>
          <w:szCs w:val="24"/>
          <w:lang w:val="en-CA"/>
        </w:rPr>
        <w:t>Bagamba F</w:t>
      </w:r>
      <w:r w:rsidRPr="00F03722">
        <w:rPr>
          <w:color w:val="000000" w:themeColor="text1"/>
          <w:sz w:val="24"/>
          <w:szCs w:val="24"/>
          <w:lang w:val="en-CA"/>
        </w:rPr>
        <w:t xml:space="preserve">., Tenywa, M. and Dekens, J. </w:t>
      </w:r>
      <w:r w:rsidRPr="00F03722">
        <w:rPr>
          <w:b/>
          <w:color w:val="000000" w:themeColor="text1"/>
          <w:sz w:val="24"/>
          <w:szCs w:val="24"/>
          <w:lang w:val="en-CA"/>
        </w:rPr>
        <w:t>2013</w:t>
      </w:r>
      <w:r w:rsidRPr="00F03722">
        <w:rPr>
          <w:color w:val="000000" w:themeColor="text1"/>
          <w:sz w:val="24"/>
          <w:szCs w:val="24"/>
          <w:lang w:val="en-CA"/>
        </w:rPr>
        <w:t xml:space="preserve">. </w:t>
      </w:r>
      <w:r w:rsidRPr="00F03722">
        <w:rPr>
          <w:color w:val="000000" w:themeColor="text1"/>
          <w:sz w:val="24"/>
          <w:szCs w:val="24"/>
        </w:rPr>
        <w:t xml:space="preserve">Climate dialogue theatre at the transformation level of the coffee value chain in Uganda. International Institute for Sustainable Development and Makerere University, Kampala Uganda. Report Prepared for </w:t>
      </w:r>
      <w:r w:rsidRPr="00F03722">
        <w:rPr>
          <w:bCs/>
          <w:color w:val="000000" w:themeColor="text1"/>
          <w:sz w:val="24"/>
          <w:szCs w:val="24"/>
          <w:lang w:val="en-GB"/>
        </w:rPr>
        <w:t xml:space="preserve">Climate and Development Knowledge Network (CDKN), </w:t>
      </w:r>
      <w:r w:rsidRPr="00F03722">
        <w:rPr>
          <w:color w:val="000000" w:themeColor="text1"/>
          <w:sz w:val="24"/>
          <w:szCs w:val="24"/>
          <w:lang w:val="en-GB"/>
        </w:rPr>
        <w:t>Cape Town, South Africa.</w:t>
      </w:r>
    </w:p>
    <w:p w14:paraId="7CF9F327" w14:textId="77777777" w:rsidR="00AF5EAA" w:rsidRPr="00F03722" w:rsidRDefault="00AF5EAA" w:rsidP="00AF5EAA">
      <w:pPr>
        <w:autoSpaceDE w:val="0"/>
        <w:autoSpaceDN w:val="0"/>
        <w:adjustRightInd w:val="0"/>
        <w:ind w:left="720" w:hanging="720"/>
        <w:rPr>
          <w:color w:val="000000" w:themeColor="text1"/>
          <w:sz w:val="24"/>
          <w:szCs w:val="24"/>
          <w:lang w:val="en-GB"/>
        </w:rPr>
      </w:pPr>
      <w:r w:rsidRPr="00F03722">
        <w:rPr>
          <w:b/>
          <w:color w:val="000000" w:themeColor="text1"/>
          <w:sz w:val="24"/>
          <w:szCs w:val="24"/>
          <w:lang w:val="en-CA"/>
        </w:rPr>
        <w:t xml:space="preserve">Bagamba, F., </w:t>
      </w:r>
      <w:r w:rsidRPr="00F03722">
        <w:rPr>
          <w:color w:val="000000" w:themeColor="text1"/>
          <w:sz w:val="24"/>
          <w:szCs w:val="24"/>
          <w:lang w:val="en-CA"/>
        </w:rPr>
        <w:t xml:space="preserve">Dekens, J., and Tenywa, M. </w:t>
      </w:r>
      <w:r w:rsidRPr="00F03722">
        <w:rPr>
          <w:b/>
          <w:color w:val="000000" w:themeColor="text1"/>
          <w:sz w:val="24"/>
          <w:szCs w:val="24"/>
          <w:lang w:val="en-CA"/>
        </w:rPr>
        <w:t>2013</w:t>
      </w:r>
      <w:r w:rsidRPr="00F03722">
        <w:rPr>
          <w:color w:val="000000" w:themeColor="text1"/>
          <w:sz w:val="24"/>
          <w:szCs w:val="24"/>
          <w:lang w:val="en-CA"/>
        </w:rPr>
        <w:t>.</w:t>
      </w:r>
      <w:r w:rsidRPr="00F03722">
        <w:rPr>
          <w:rFonts w:eastAsia="Calibri"/>
          <w:color w:val="000000" w:themeColor="text1"/>
          <w:sz w:val="24"/>
          <w:szCs w:val="24"/>
          <w:lang w:val="en-CA"/>
        </w:rPr>
        <w:t>Climate Dialogue Theatre at the Marketing Level of the Coffee Value Chain in Uganda.</w:t>
      </w:r>
      <w:r w:rsidRPr="00F03722">
        <w:rPr>
          <w:color w:val="000000" w:themeColor="text1"/>
          <w:sz w:val="24"/>
          <w:szCs w:val="24"/>
        </w:rPr>
        <w:t xml:space="preserve">International Institute for </w:t>
      </w:r>
      <w:r w:rsidRPr="00F03722">
        <w:rPr>
          <w:color w:val="000000" w:themeColor="text1"/>
          <w:sz w:val="24"/>
          <w:szCs w:val="24"/>
        </w:rPr>
        <w:lastRenderedPageBreak/>
        <w:t xml:space="preserve">Sustainable Development and Makerere University, Kampala Uganda. Report Prepared for </w:t>
      </w:r>
      <w:r w:rsidRPr="00F03722">
        <w:rPr>
          <w:bCs/>
          <w:color w:val="000000" w:themeColor="text1"/>
          <w:sz w:val="24"/>
          <w:szCs w:val="24"/>
          <w:lang w:val="en-GB"/>
        </w:rPr>
        <w:t xml:space="preserve">Climate and Development Knowledge Network (CDKN), </w:t>
      </w:r>
      <w:r w:rsidRPr="00F03722">
        <w:rPr>
          <w:color w:val="000000" w:themeColor="text1"/>
          <w:sz w:val="24"/>
          <w:szCs w:val="24"/>
          <w:lang w:val="en-GB"/>
        </w:rPr>
        <w:t>Cape Town, South Africa.</w:t>
      </w:r>
    </w:p>
    <w:p w14:paraId="1BF20E70" w14:textId="77777777" w:rsidR="00AF5EAA" w:rsidRPr="00F03722" w:rsidRDefault="00AF5EAA" w:rsidP="00AF5EAA">
      <w:pPr>
        <w:autoSpaceDE w:val="0"/>
        <w:autoSpaceDN w:val="0"/>
        <w:adjustRightInd w:val="0"/>
        <w:ind w:left="720" w:hanging="720"/>
        <w:rPr>
          <w:color w:val="000000" w:themeColor="text1"/>
          <w:sz w:val="24"/>
          <w:szCs w:val="24"/>
          <w:lang w:val="en-GB"/>
        </w:rPr>
      </w:pPr>
      <w:r w:rsidRPr="00F03722">
        <w:rPr>
          <w:b/>
          <w:color w:val="000000" w:themeColor="text1"/>
          <w:sz w:val="24"/>
          <w:szCs w:val="24"/>
        </w:rPr>
        <w:t xml:space="preserve">Bagamba, F. </w:t>
      </w:r>
      <w:r w:rsidRPr="00F03722">
        <w:rPr>
          <w:color w:val="000000" w:themeColor="text1"/>
          <w:sz w:val="24"/>
          <w:szCs w:val="24"/>
        </w:rPr>
        <w:t xml:space="preserve">and Tenywa, M. </w:t>
      </w:r>
      <w:r w:rsidRPr="00F03722">
        <w:rPr>
          <w:b/>
          <w:color w:val="000000" w:themeColor="text1"/>
          <w:sz w:val="24"/>
          <w:szCs w:val="24"/>
        </w:rPr>
        <w:t>2013</w:t>
      </w:r>
      <w:r w:rsidRPr="00F03722">
        <w:rPr>
          <w:color w:val="000000" w:themeColor="text1"/>
          <w:sz w:val="24"/>
          <w:szCs w:val="24"/>
        </w:rPr>
        <w:t xml:space="preserve">.Building the climate resilience of the coffee value chain in Uganda through stakeholder dialogue theatres. International Institute for Sustainable Development and Makerere University, Kampala Uganda. Synthesis Report. Prepared for </w:t>
      </w:r>
      <w:r w:rsidRPr="00F03722">
        <w:rPr>
          <w:bCs/>
          <w:color w:val="000000" w:themeColor="text1"/>
          <w:sz w:val="24"/>
          <w:szCs w:val="24"/>
          <w:lang w:val="en-GB"/>
        </w:rPr>
        <w:t xml:space="preserve">Climate and Development Knowledge Network (CDKN), </w:t>
      </w:r>
      <w:r w:rsidRPr="00F03722">
        <w:rPr>
          <w:color w:val="000000" w:themeColor="text1"/>
          <w:sz w:val="24"/>
          <w:szCs w:val="24"/>
          <w:lang w:val="en-GB"/>
        </w:rPr>
        <w:t>Cape Town, South Africa.</w:t>
      </w:r>
    </w:p>
    <w:p w14:paraId="3020AE7D" w14:textId="77777777" w:rsidR="00AF5EAA" w:rsidRPr="00F03722" w:rsidRDefault="00AF5EAA" w:rsidP="00AF5EAA">
      <w:pPr>
        <w:spacing w:before="120" w:after="120"/>
        <w:ind w:left="567" w:hanging="567"/>
        <w:jc w:val="both"/>
        <w:rPr>
          <w:rFonts w:ascii="Arial" w:hAnsi="Arial" w:cs="Arial"/>
          <w:color w:val="000000" w:themeColor="text1"/>
          <w:sz w:val="22"/>
        </w:rPr>
      </w:pPr>
      <w:r w:rsidRPr="00F03722">
        <w:rPr>
          <w:b/>
          <w:noProof/>
          <w:color w:val="000000" w:themeColor="text1"/>
          <w:sz w:val="24"/>
          <w:szCs w:val="24"/>
        </w:rPr>
        <w:t>Bagamba, F.</w:t>
      </w:r>
      <w:r w:rsidRPr="00F03722">
        <w:rPr>
          <w:noProof/>
          <w:color w:val="000000" w:themeColor="text1"/>
          <w:sz w:val="24"/>
          <w:szCs w:val="24"/>
        </w:rPr>
        <w:t xml:space="preserve">, Bingi, S., Tenywa, M. and Ojamuge, N. </w:t>
      </w:r>
      <w:r w:rsidRPr="00F03722">
        <w:rPr>
          <w:b/>
          <w:noProof/>
          <w:color w:val="000000" w:themeColor="text1"/>
          <w:sz w:val="24"/>
          <w:szCs w:val="24"/>
        </w:rPr>
        <w:t>2013</w:t>
      </w:r>
      <w:r w:rsidRPr="00F03722">
        <w:rPr>
          <w:noProof/>
          <w:color w:val="000000" w:themeColor="text1"/>
          <w:sz w:val="24"/>
          <w:szCs w:val="24"/>
        </w:rPr>
        <w:t xml:space="preserve">. </w:t>
      </w:r>
      <w:bookmarkStart w:id="5" w:name="_Toc374364562"/>
      <w:bookmarkStart w:id="6" w:name="_Toc374364628"/>
      <w:bookmarkStart w:id="7" w:name="_Toc374606536"/>
      <w:r w:rsidRPr="00F03722">
        <w:rPr>
          <w:color w:val="000000" w:themeColor="text1"/>
          <w:sz w:val="24"/>
          <w:szCs w:val="24"/>
        </w:rPr>
        <w:t>Building the climate resilience of agriculture value chains in Uganda through Stakeholder Dialogues</w:t>
      </w:r>
      <w:bookmarkEnd w:id="5"/>
      <w:bookmarkEnd w:id="6"/>
      <w:bookmarkEnd w:id="7"/>
      <w:r w:rsidRPr="00F03722">
        <w:rPr>
          <w:color w:val="000000" w:themeColor="text1"/>
          <w:sz w:val="24"/>
          <w:szCs w:val="24"/>
        </w:rPr>
        <w:t xml:space="preserve">. International Institute for Sustainable Development and Makerere University, Kampala Uganda. National Stakeholders Workshop Report. Prepared for </w:t>
      </w:r>
      <w:r w:rsidRPr="00F03722">
        <w:rPr>
          <w:bCs/>
          <w:color w:val="000000" w:themeColor="text1"/>
          <w:sz w:val="24"/>
          <w:szCs w:val="24"/>
          <w:lang w:val="en-GB"/>
        </w:rPr>
        <w:t xml:space="preserve">Climate and Development Knowledge Network (CDKN), </w:t>
      </w:r>
      <w:r w:rsidRPr="00F03722">
        <w:rPr>
          <w:color w:val="000000" w:themeColor="text1"/>
          <w:sz w:val="24"/>
          <w:szCs w:val="24"/>
          <w:lang w:val="en-GB"/>
        </w:rPr>
        <w:t>Cape Town, South Africa.</w:t>
      </w:r>
    </w:p>
    <w:p w14:paraId="70D2B60B" w14:textId="77777777" w:rsidR="006F6222" w:rsidRDefault="006F6222" w:rsidP="006F6222">
      <w:pPr>
        <w:autoSpaceDE w:val="0"/>
        <w:autoSpaceDN w:val="0"/>
        <w:adjustRightInd w:val="0"/>
        <w:spacing w:before="100" w:beforeAutospacing="1" w:after="100" w:afterAutospacing="1"/>
        <w:ind w:left="720" w:hanging="720"/>
        <w:rPr>
          <w:b/>
          <w:color w:val="000000" w:themeColor="text1"/>
          <w:sz w:val="24"/>
          <w:szCs w:val="24"/>
        </w:rPr>
      </w:pPr>
      <w:r w:rsidRPr="00F03722">
        <w:rPr>
          <w:b/>
          <w:color w:val="000000" w:themeColor="text1"/>
          <w:sz w:val="24"/>
          <w:szCs w:val="24"/>
        </w:rPr>
        <w:t>Policy Briefs</w:t>
      </w:r>
    </w:p>
    <w:p w14:paraId="084D5325" w14:textId="77777777" w:rsidR="006F6222" w:rsidRDefault="006F6222" w:rsidP="006F6222">
      <w:pPr>
        <w:suppressAutoHyphens/>
        <w:ind w:left="720" w:hanging="720"/>
        <w:jc w:val="both"/>
        <w:rPr>
          <w:rStyle w:val="Hyperlink"/>
          <w:color w:val="000000" w:themeColor="text1"/>
          <w:sz w:val="24"/>
        </w:rPr>
      </w:pPr>
      <w:r w:rsidRPr="00F03722">
        <w:rPr>
          <w:color w:val="000000" w:themeColor="text1"/>
          <w:sz w:val="24"/>
        </w:rPr>
        <w:t xml:space="preserve">Bagamba, F., Ntankyo, P.R., Otim, G. and Spielman, D.J. </w:t>
      </w:r>
      <w:r w:rsidRPr="00F03722">
        <w:rPr>
          <w:b/>
          <w:color w:val="000000" w:themeColor="text1"/>
          <w:sz w:val="24"/>
        </w:rPr>
        <w:t>2021</w:t>
      </w:r>
      <w:r w:rsidRPr="00F03722">
        <w:rPr>
          <w:color w:val="000000" w:themeColor="text1"/>
          <w:sz w:val="24"/>
        </w:rPr>
        <w:t xml:space="preserve">. Changing landscapes in Uganda’s seed system: an analysis on policy and performance. </w:t>
      </w:r>
      <w:r w:rsidRPr="00F03722">
        <w:rPr>
          <w:b/>
          <w:color w:val="000000" w:themeColor="text1"/>
          <w:sz w:val="24"/>
        </w:rPr>
        <w:t>Policy Brief.</w:t>
      </w:r>
      <w:r w:rsidRPr="00F03722">
        <w:rPr>
          <w:color w:val="000000" w:themeColor="text1"/>
          <w:sz w:val="24"/>
        </w:rPr>
        <w:t xml:space="preserve"> November 2021, ISSD Uganda </w:t>
      </w:r>
      <w:hyperlink r:id="rId12" w:history="1">
        <w:r w:rsidRPr="00F03722">
          <w:rPr>
            <w:rStyle w:val="Hyperlink"/>
            <w:color w:val="000000" w:themeColor="text1"/>
            <w:sz w:val="24"/>
          </w:rPr>
          <w:t>www.issduganda.org</w:t>
        </w:r>
      </w:hyperlink>
    </w:p>
    <w:p w14:paraId="047D4D28" w14:textId="77777777" w:rsidR="006F6222" w:rsidRPr="00F03722" w:rsidRDefault="006F6222" w:rsidP="006F6222">
      <w:pPr>
        <w:suppressAutoHyphens/>
        <w:ind w:left="720" w:hanging="720"/>
        <w:jc w:val="both"/>
        <w:rPr>
          <w:color w:val="000000" w:themeColor="text1"/>
          <w:sz w:val="24"/>
        </w:rPr>
      </w:pPr>
      <w:r w:rsidRPr="00F03722">
        <w:rPr>
          <w:color w:val="000000" w:themeColor="text1"/>
          <w:sz w:val="24"/>
        </w:rPr>
        <w:t xml:space="preserve">Bashaasha, B., and </w:t>
      </w:r>
      <w:r w:rsidRPr="00F03722">
        <w:rPr>
          <w:b/>
          <w:color w:val="000000" w:themeColor="text1"/>
          <w:sz w:val="24"/>
        </w:rPr>
        <w:t>Bagamba, F</w:t>
      </w:r>
      <w:r w:rsidRPr="00F03722">
        <w:rPr>
          <w:color w:val="000000" w:themeColor="text1"/>
          <w:sz w:val="24"/>
        </w:rPr>
        <w:t xml:space="preserve">., Nkonya, E., and Kato E. </w:t>
      </w:r>
      <w:r w:rsidRPr="00F03722">
        <w:rPr>
          <w:b/>
          <w:color w:val="000000" w:themeColor="text1"/>
          <w:sz w:val="24"/>
        </w:rPr>
        <w:t>2018</w:t>
      </w:r>
      <w:r w:rsidRPr="00F03722">
        <w:rPr>
          <w:color w:val="000000" w:themeColor="text1"/>
          <w:sz w:val="24"/>
        </w:rPr>
        <w:t>. There are no gender barriers to innovation in the context of creative capacity building training, Policy Brief, March 2018, Makerere University.</w:t>
      </w:r>
    </w:p>
    <w:p w14:paraId="5605B366" w14:textId="77777777" w:rsidR="006F6222" w:rsidRDefault="006F6222" w:rsidP="006F6222">
      <w:pPr>
        <w:suppressAutoHyphens/>
        <w:ind w:left="720" w:hanging="720"/>
        <w:jc w:val="both"/>
        <w:rPr>
          <w:color w:val="000000" w:themeColor="text1"/>
          <w:sz w:val="24"/>
        </w:rPr>
      </w:pPr>
      <w:r w:rsidRPr="00F03722">
        <w:rPr>
          <w:color w:val="000000" w:themeColor="text1"/>
          <w:sz w:val="24"/>
        </w:rPr>
        <w:t xml:space="preserve">Bashaasha, B., and </w:t>
      </w:r>
      <w:r w:rsidRPr="00F03722">
        <w:rPr>
          <w:b/>
          <w:color w:val="000000" w:themeColor="text1"/>
          <w:sz w:val="24"/>
        </w:rPr>
        <w:t>Bagamba, F</w:t>
      </w:r>
      <w:r w:rsidRPr="00F03722">
        <w:rPr>
          <w:color w:val="000000" w:themeColor="text1"/>
          <w:sz w:val="24"/>
        </w:rPr>
        <w:t xml:space="preserve">., Nkonya, E., and Kato E. </w:t>
      </w:r>
      <w:r w:rsidRPr="00F03722">
        <w:rPr>
          <w:b/>
          <w:color w:val="000000" w:themeColor="text1"/>
          <w:sz w:val="24"/>
        </w:rPr>
        <w:t>2018</w:t>
      </w:r>
      <w:r w:rsidRPr="00F03722">
        <w:rPr>
          <w:color w:val="000000" w:themeColor="text1"/>
          <w:sz w:val="24"/>
        </w:rPr>
        <w:t>. Creative capacity building in Uganda: Creative capacity building has a great potential to convert local communities into innovators, Policy Brief, February 2018, Makerere University.</w:t>
      </w:r>
    </w:p>
    <w:p w14:paraId="33C02EEA" w14:textId="77777777" w:rsidR="00AF5EAA" w:rsidRPr="00F03722" w:rsidRDefault="00AF5EAA" w:rsidP="00AF5EAA">
      <w:pPr>
        <w:suppressAutoHyphens/>
        <w:ind w:left="720" w:hanging="720"/>
        <w:jc w:val="both"/>
        <w:rPr>
          <w:color w:val="000000" w:themeColor="text1"/>
          <w:sz w:val="24"/>
        </w:rPr>
      </w:pPr>
      <w:r w:rsidRPr="00F03722">
        <w:rPr>
          <w:color w:val="000000" w:themeColor="text1"/>
          <w:sz w:val="24"/>
        </w:rPr>
        <w:t xml:space="preserve">Dekens, J. and Bagamba, F. </w:t>
      </w:r>
      <w:r w:rsidRPr="00F03722">
        <w:rPr>
          <w:b/>
          <w:color w:val="000000" w:themeColor="text1"/>
          <w:sz w:val="24"/>
        </w:rPr>
        <w:t>2014</w:t>
      </w:r>
      <w:r w:rsidRPr="00F03722">
        <w:rPr>
          <w:color w:val="000000" w:themeColor="text1"/>
          <w:sz w:val="24"/>
        </w:rPr>
        <w:t>. Promoting an integrated approach to climate adaptation: lessons from the coffee value chain in Uganda. Policy Brief. International Institute for Sustainable Development and Makerere University, Kampala Uganda</w:t>
      </w:r>
    </w:p>
    <w:p w14:paraId="6ED49F32" w14:textId="77777777" w:rsidR="00FD3844" w:rsidRPr="00F03722" w:rsidRDefault="00B53862" w:rsidP="0015594F">
      <w:pPr>
        <w:spacing w:before="100" w:beforeAutospacing="1" w:after="100" w:afterAutospacing="1"/>
        <w:rPr>
          <w:b/>
          <w:color w:val="000000" w:themeColor="text1"/>
          <w:sz w:val="24"/>
          <w:szCs w:val="24"/>
        </w:rPr>
      </w:pPr>
      <w:r w:rsidRPr="00F03722">
        <w:rPr>
          <w:b/>
          <w:color w:val="000000" w:themeColor="text1"/>
          <w:sz w:val="24"/>
          <w:szCs w:val="24"/>
        </w:rPr>
        <w:t>Discussion paper</w:t>
      </w:r>
      <w:r w:rsidR="009E433D" w:rsidRPr="00F03722">
        <w:rPr>
          <w:b/>
          <w:color w:val="000000" w:themeColor="text1"/>
          <w:sz w:val="24"/>
          <w:szCs w:val="24"/>
        </w:rPr>
        <w:t>s</w:t>
      </w:r>
    </w:p>
    <w:p w14:paraId="6DEC3959" w14:textId="77777777" w:rsidR="00FD3844" w:rsidRPr="00F03722" w:rsidRDefault="00FD3844" w:rsidP="0015594F">
      <w:pPr>
        <w:autoSpaceDE w:val="0"/>
        <w:autoSpaceDN w:val="0"/>
        <w:adjustRightInd w:val="0"/>
        <w:spacing w:before="120" w:after="120"/>
        <w:ind w:left="720" w:hanging="720"/>
        <w:rPr>
          <w:bCs/>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Burger, K. and A. Kuyvenhoven.  </w:t>
      </w:r>
      <w:r w:rsidRPr="00F03722">
        <w:rPr>
          <w:b/>
          <w:bCs/>
          <w:color w:val="000000" w:themeColor="text1"/>
          <w:sz w:val="24"/>
          <w:szCs w:val="24"/>
        </w:rPr>
        <w:t>2009</w:t>
      </w:r>
      <w:r w:rsidRPr="00F03722">
        <w:rPr>
          <w:bCs/>
          <w:color w:val="000000" w:themeColor="text1"/>
          <w:sz w:val="24"/>
          <w:szCs w:val="24"/>
        </w:rPr>
        <w:t>.   Determinant of Smallholder Farmer Labor Allocation Decisions in Uganda, IFPRI Discussion Paper</w:t>
      </w:r>
      <w:r w:rsidRPr="00F03722">
        <w:rPr>
          <w:b/>
          <w:bCs/>
          <w:color w:val="000000" w:themeColor="text1"/>
          <w:sz w:val="24"/>
          <w:szCs w:val="24"/>
        </w:rPr>
        <w:t xml:space="preserve"> 00887, </w:t>
      </w:r>
      <w:r w:rsidRPr="00F03722">
        <w:rPr>
          <w:color w:val="000000" w:themeColor="text1"/>
          <w:sz w:val="24"/>
          <w:szCs w:val="24"/>
        </w:rPr>
        <w:t>August 2009, IFPRI, Environment and Production Technology Division, Washington D.C.</w:t>
      </w:r>
    </w:p>
    <w:p w14:paraId="1A60F2A9" w14:textId="77777777" w:rsidR="00B92279" w:rsidRPr="00F03722" w:rsidRDefault="00B92279" w:rsidP="0015594F">
      <w:pPr>
        <w:spacing w:before="100" w:beforeAutospacing="1" w:after="100" w:afterAutospacing="1"/>
        <w:rPr>
          <w:b/>
          <w:color w:val="000000" w:themeColor="text1"/>
          <w:sz w:val="24"/>
          <w:szCs w:val="24"/>
        </w:rPr>
      </w:pPr>
      <w:r w:rsidRPr="00F03722">
        <w:rPr>
          <w:b/>
          <w:color w:val="000000" w:themeColor="text1"/>
          <w:sz w:val="24"/>
          <w:szCs w:val="24"/>
        </w:rPr>
        <w:t>International Meetings/Conferences/Seminars</w:t>
      </w:r>
    </w:p>
    <w:p w14:paraId="76734C9C" w14:textId="44807314" w:rsidR="001C1D98" w:rsidRDefault="003C11FD" w:rsidP="00423A29">
      <w:pPr>
        <w:autoSpaceDE w:val="0"/>
        <w:autoSpaceDN w:val="0"/>
        <w:adjustRightInd w:val="0"/>
        <w:ind w:left="720" w:hanging="720"/>
        <w:rPr>
          <w:bCs/>
          <w:color w:val="000000"/>
          <w:sz w:val="22"/>
          <w:szCs w:val="22"/>
        </w:rPr>
      </w:pPr>
      <w:r w:rsidRPr="003C11FD">
        <w:rPr>
          <w:bCs/>
          <w:color w:val="000000"/>
          <w:sz w:val="22"/>
          <w:szCs w:val="22"/>
        </w:rPr>
        <w:t>21st Regional Universities Forum for Capacity Building in Agriculture (RUFORUM) Annual General Meeting from December 1 to 5, 2025, in Gaborone.</w:t>
      </w:r>
      <w:r>
        <w:rPr>
          <w:bCs/>
          <w:color w:val="000000"/>
          <w:sz w:val="22"/>
          <w:szCs w:val="22"/>
        </w:rPr>
        <w:t xml:space="preserve"> Botswana</w:t>
      </w:r>
    </w:p>
    <w:p w14:paraId="404EE3D9" w14:textId="77777777" w:rsidR="00423A29" w:rsidRPr="00423A29" w:rsidRDefault="00423A29" w:rsidP="00423A29">
      <w:pPr>
        <w:autoSpaceDE w:val="0"/>
        <w:autoSpaceDN w:val="0"/>
        <w:adjustRightInd w:val="0"/>
        <w:ind w:left="720" w:hanging="720"/>
        <w:rPr>
          <w:bCs/>
          <w:color w:val="333333"/>
          <w:sz w:val="22"/>
          <w:szCs w:val="22"/>
        </w:rPr>
      </w:pPr>
      <w:r w:rsidRPr="00423A29">
        <w:rPr>
          <w:bCs/>
          <w:color w:val="000000"/>
          <w:sz w:val="22"/>
          <w:szCs w:val="22"/>
        </w:rPr>
        <w:t xml:space="preserve">10th annual </w:t>
      </w:r>
      <w:r w:rsidRPr="00423A29">
        <w:rPr>
          <w:bCs/>
          <w:color w:val="333333"/>
          <w:sz w:val="22"/>
          <w:szCs w:val="22"/>
        </w:rPr>
        <w:t>regional network of agricultural</w:t>
      </w:r>
      <w:r>
        <w:rPr>
          <w:bCs/>
          <w:color w:val="333333"/>
          <w:sz w:val="22"/>
          <w:szCs w:val="22"/>
        </w:rPr>
        <w:t xml:space="preserve"> </w:t>
      </w:r>
      <w:r w:rsidRPr="00423A29">
        <w:rPr>
          <w:bCs/>
          <w:color w:val="333333"/>
          <w:sz w:val="22"/>
          <w:szCs w:val="22"/>
        </w:rPr>
        <w:t>policy research institutes (</w:t>
      </w:r>
      <w:r w:rsidRPr="00423A29">
        <w:rPr>
          <w:bCs/>
          <w:color w:val="000000"/>
          <w:sz w:val="22"/>
          <w:szCs w:val="22"/>
        </w:rPr>
        <w:t>RENAPRI) stakeholders’ conference</w:t>
      </w:r>
      <w:r>
        <w:rPr>
          <w:bCs/>
          <w:color w:val="333333"/>
          <w:sz w:val="22"/>
          <w:szCs w:val="22"/>
        </w:rPr>
        <w:t xml:space="preserve"> </w:t>
      </w:r>
      <w:r w:rsidRPr="00423A29">
        <w:rPr>
          <w:b/>
          <w:bCs/>
          <w:color w:val="000000"/>
          <w:sz w:val="22"/>
          <w:szCs w:val="22"/>
        </w:rPr>
        <w:t>14</w:t>
      </w:r>
      <w:r w:rsidRPr="00423A29">
        <w:rPr>
          <w:b/>
          <w:bCs/>
          <w:color w:val="000000"/>
          <w:sz w:val="14"/>
          <w:szCs w:val="14"/>
        </w:rPr>
        <w:t xml:space="preserve">th </w:t>
      </w:r>
      <w:r w:rsidRPr="00423A29">
        <w:rPr>
          <w:b/>
          <w:bCs/>
          <w:color w:val="000000"/>
          <w:sz w:val="22"/>
          <w:szCs w:val="22"/>
        </w:rPr>
        <w:t>to 16</w:t>
      </w:r>
      <w:r w:rsidRPr="00423A29">
        <w:rPr>
          <w:b/>
          <w:bCs/>
          <w:color w:val="000000"/>
          <w:sz w:val="14"/>
          <w:szCs w:val="14"/>
        </w:rPr>
        <w:t xml:space="preserve">th </w:t>
      </w:r>
      <w:r w:rsidRPr="00423A29">
        <w:rPr>
          <w:b/>
          <w:bCs/>
          <w:color w:val="000000"/>
          <w:sz w:val="22"/>
          <w:szCs w:val="22"/>
        </w:rPr>
        <w:t>November 2023</w:t>
      </w:r>
      <w:r w:rsidRPr="00423A29">
        <w:rPr>
          <w:bCs/>
          <w:color w:val="000000"/>
          <w:sz w:val="22"/>
          <w:szCs w:val="22"/>
        </w:rPr>
        <w:t>, Victoria falls, Zimbabwe</w:t>
      </w:r>
    </w:p>
    <w:p w14:paraId="2D87DA51" w14:textId="77777777" w:rsidR="007F476F" w:rsidRPr="00F03722" w:rsidRDefault="007F476F" w:rsidP="00F648B3">
      <w:pPr>
        <w:ind w:left="720" w:hanging="720"/>
        <w:rPr>
          <w:bCs/>
          <w:color w:val="000000" w:themeColor="text1"/>
          <w:sz w:val="24"/>
          <w:szCs w:val="24"/>
        </w:rPr>
      </w:pPr>
      <w:r w:rsidRPr="00F03722">
        <w:rPr>
          <w:bCs/>
          <w:color w:val="000000" w:themeColor="text1"/>
          <w:sz w:val="24"/>
          <w:szCs w:val="24"/>
        </w:rPr>
        <w:t xml:space="preserve">Annual Regional Network of agricultural Policy Research Institutes (ReNAPRI) </w:t>
      </w:r>
      <w:r w:rsidR="00656F6F" w:rsidRPr="00F03722">
        <w:rPr>
          <w:bCs/>
          <w:color w:val="000000" w:themeColor="text1"/>
          <w:sz w:val="24"/>
          <w:szCs w:val="24"/>
        </w:rPr>
        <w:t>Stakeholder</w:t>
      </w:r>
      <w:r w:rsidRPr="00F03722">
        <w:rPr>
          <w:bCs/>
          <w:color w:val="000000" w:themeColor="text1"/>
          <w:sz w:val="24"/>
          <w:szCs w:val="24"/>
        </w:rPr>
        <w:t xml:space="preserve"> conference in Wind</w:t>
      </w:r>
      <w:r w:rsidR="00663EFB" w:rsidRPr="00F03722">
        <w:rPr>
          <w:bCs/>
          <w:color w:val="000000" w:themeColor="text1"/>
          <w:sz w:val="24"/>
          <w:szCs w:val="24"/>
        </w:rPr>
        <w:t xml:space="preserve">hoek, Namibia. </w:t>
      </w:r>
      <w:r w:rsidR="00663EFB" w:rsidRPr="00F03722">
        <w:rPr>
          <w:b/>
          <w:bCs/>
          <w:color w:val="000000" w:themeColor="text1"/>
          <w:sz w:val="24"/>
          <w:szCs w:val="24"/>
        </w:rPr>
        <w:t>November 1-3, 2022</w:t>
      </w:r>
      <w:r w:rsidR="00663EFB" w:rsidRPr="00F03722">
        <w:rPr>
          <w:bCs/>
          <w:color w:val="000000" w:themeColor="text1"/>
          <w:sz w:val="24"/>
          <w:szCs w:val="24"/>
        </w:rPr>
        <w:t>.</w:t>
      </w:r>
    </w:p>
    <w:p w14:paraId="4FCF3123" w14:textId="77777777" w:rsidR="004424C0" w:rsidRPr="00F03722" w:rsidRDefault="004424C0" w:rsidP="00F648B3">
      <w:pPr>
        <w:ind w:left="720" w:hanging="720"/>
        <w:rPr>
          <w:bCs/>
          <w:color w:val="000000" w:themeColor="text1"/>
          <w:sz w:val="24"/>
          <w:szCs w:val="24"/>
        </w:rPr>
      </w:pPr>
      <w:r w:rsidRPr="00F03722">
        <w:rPr>
          <w:bCs/>
          <w:color w:val="000000" w:themeColor="text1"/>
          <w:sz w:val="24"/>
          <w:szCs w:val="24"/>
        </w:rPr>
        <w:t xml:space="preserve">Smallholder Livelihood Risks and Barriers to Adoption of Drought Tolerant Maize varieties in Uganda. </w:t>
      </w:r>
      <w:r w:rsidR="0028185A" w:rsidRPr="00F03722">
        <w:rPr>
          <w:bCs/>
          <w:color w:val="000000" w:themeColor="text1"/>
          <w:sz w:val="24"/>
          <w:szCs w:val="24"/>
        </w:rPr>
        <w:t>Webinar</w:t>
      </w:r>
      <w:r w:rsidRPr="00F03722">
        <w:rPr>
          <w:bCs/>
          <w:color w:val="000000" w:themeColor="text1"/>
          <w:sz w:val="24"/>
          <w:szCs w:val="24"/>
        </w:rPr>
        <w:t xml:space="preserve"> meeting hosted at Integrated Seed Sector Development Uganda (ISSD-Uganda). </w:t>
      </w:r>
      <w:r w:rsidRPr="00F03722">
        <w:rPr>
          <w:b/>
          <w:bCs/>
          <w:color w:val="000000" w:themeColor="text1"/>
          <w:sz w:val="24"/>
          <w:szCs w:val="24"/>
        </w:rPr>
        <w:t>May 4, 2021</w:t>
      </w:r>
      <w:r w:rsidRPr="00F03722">
        <w:rPr>
          <w:bCs/>
          <w:color w:val="000000" w:themeColor="text1"/>
          <w:sz w:val="24"/>
          <w:szCs w:val="24"/>
        </w:rPr>
        <w:t>. Discussant</w:t>
      </w:r>
    </w:p>
    <w:p w14:paraId="5A9CF224" w14:textId="77777777" w:rsidR="00A6187B" w:rsidRDefault="00A6187B" w:rsidP="00F648B3">
      <w:pPr>
        <w:ind w:left="720" w:hanging="720"/>
        <w:rPr>
          <w:bCs/>
          <w:color w:val="000000" w:themeColor="text1"/>
          <w:sz w:val="24"/>
          <w:szCs w:val="24"/>
        </w:rPr>
      </w:pPr>
      <w:r w:rsidRPr="00F03722">
        <w:rPr>
          <w:bCs/>
          <w:color w:val="000000" w:themeColor="text1"/>
          <w:sz w:val="24"/>
          <w:szCs w:val="24"/>
        </w:rPr>
        <w:lastRenderedPageBreak/>
        <w:t xml:space="preserve">AERC Retooling workshop on selected Production and Microeconomics topics to appraise faculty members on the Theory and applications to enable teaching postgraduates and apply analytical tools in research. Lilongwe, Malawi. </w:t>
      </w:r>
      <w:r w:rsidRPr="00F03722">
        <w:rPr>
          <w:b/>
          <w:bCs/>
          <w:color w:val="000000" w:themeColor="text1"/>
          <w:sz w:val="24"/>
          <w:szCs w:val="24"/>
        </w:rPr>
        <w:t>October 29 – November 1, 2019</w:t>
      </w:r>
      <w:r w:rsidRPr="00F03722">
        <w:rPr>
          <w:bCs/>
          <w:color w:val="000000" w:themeColor="text1"/>
          <w:sz w:val="24"/>
          <w:szCs w:val="24"/>
        </w:rPr>
        <w:t>.</w:t>
      </w:r>
    </w:p>
    <w:p w14:paraId="5D152F9E" w14:textId="77777777" w:rsidR="00C77689" w:rsidRPr="00F03722" w:rsidRDefault="00C77689" w:rsidP="00F648B3">
      <w:pPr>
        <w:ind w:left="720" w:hanging="720"/>
        <w:rPr>
          <w:bCs/>
          <w:color w:val="000000" w:themeColor="text1"/>
          <w:sz w:val="24"/>
          <w:szCs w:val="24"/>
        </w:rPr>
      </w:pPr>
      <w:r w:rsidRPr="00F03722">
        <w:rPr>
          <w:bCs/>
          <w:color w:val="000000" w:themeColor="text1"/>
          <w:sz w:val="24"/>
          <w:szCs w:val="24"/>
        </w:rPr>
        <w:t xml:space="preserve">NL-CGIAR Programme, SSD Kick-off meeting on Seed Systems Development., Magnolia Hotel, Addis Ababa, Ethiopia. </w:t>
      </w:r>
      <w:r w:rsidRPr="00F03722">
        <w:rPr>
          <w:b/>
          <w:bCs/>
          <w:color w:val="000000" w:themeColor="text1"/>
          <w:sz w:val="24"/>
          <w:szCs w:val="24"/>
        </w:rPr>
        <w:t>May 13-18, 2019</w:t>
      </w:r>
      <w:r w:rsidRPr="00F03722">
        <w:rPr>
          <w:bCs/>
          <w:color w:val="000000" w:themeColor="text1"/>
          <w:sz w:val="24"/>
          <w:szCs w:val="24"/>
        </w:rPr>
        <w:t>.</w:t>
      </w:r>
    </w:p>
    <w:p w14:paraId="10D0A9C0" w14:textId="77777777" w:rsidR="00A6187B" w:rsidRPr="00F03722" w:rsidRDefault="00A6187B" w:rsidP="00F648B3">
      <w:pPr>
        <w:ind w:left="720" w:hanging="720"/>
        <w:rPr>
          <w:bCs/>
          <w:color w:val="000000" w:themeColor="text1"/>
          <w:sz w:val="24"/>
          <w:szCs w:val="24"/>
        </w:rPr>
      </w:pPr>
      <w:r w:rsidRPr="00F03722">
        <w:rPr>
          <w:bCs/>
          <w:color w:val="000000" w:themeColor="text1"/>
          <w:sz w:val="24"/>
          <w:szCs w:val="24"/>
        </w:rPr>
        <w:t xml:space="preserve">GCP4 Mid-term workshop: CGIAR Research Program on Climate Change, Agricultural Food Security – East Africa Region (CCAFS – EA), </w:t>
      </w:r>
      <w:r w:rsidR="004424C0" w:rsidRPr="00F03722">
        <w:rPr>
          <w:bCs/>
          <w:color w:val="000000" w:themeColor="text1"/>
          <w:sz w:val="24"/>
          <w:szCs w:val="24"/>
        </w:rPr>
        <w:t xml:space="preserve">NOW-WOTRO, and The Food and Business Knowledge Platform. International Livestock Research Institute, Addis Ababa, Ethiopia. </w:t>
      </w:r>
      <w:r w:rsidR="004424C0" w:rsidRPr="00F03722">
        <w:rPr>
          <w:b/>
          <w:bCs/>
          <w:color w:val="000000" w:themeColor="text1"/>
          <w:sz w:val="24"/>
          <w:szCs w:val="24"/>
        </w:rPr>
        <w:t>June 12 – 15, 2019</w:t>
      </w:r>
      <w:r w:rsidR="004424C0" w:rsidRPr="00F03722">
        <w:rPr>
          <w:bCs/>
          <w:color w:val="000000" w:themeColor="text1"/>
          <w:sz w:val="24"/>
          <w:szCs w:val="24"/>
        </w:rPr>
        <w:t>.</w:t>
      </w:r>
    </w:p>
    <w:p w14:paraId="300CED10" w14:textId="77777777" w:rsidR="00D0478A" w:rsidRPr="00F03722" w:rsidRDefault="00D0478A" w:rsidP="00F648B3">
      <w:pPr>
        <w:ind w:left="720" w:hanging="720"/>
        <w:rPr>
          <w:bCs/>
          <w:color w:val="000000" w:themeColor="text1"/>
          <w:sz w:val="24"/>
          <w:szCs w:val="24"/>
        </w:rPr>
      </w:pPr>
      <w:r w:rsidRPr="00F03722">
        <w:rPr>
          <w:bCs/>
          <w:color w:val="000000" w:themeColor="text1"/>
          <w:sz w:val="24"/>
          <w:szCs w:val="24"/>
        </w:rPr>
        <w:t xml:space="preserve">Benchmarking PhD Courses in Agricultural and Applied Economics. Kansas State University, USA. </w:t>
      </w:r>
      <w:r w:rsidRPr="00F03722">
        <w:rPr>
          <w:b/>
          <w:bCs/>
          <w:color w:val="000000" w:themeColor="text1"/>
          <w:sz w:val="24"/>
          <w:szCs w:val="24"/>
        </w:rPr>
        <w:t>October 21 – 26, 2019</w:t>
      </w:r>
      <w:r w:rsidRPr="00F03722">
        <w:rPr>
          <w:bCs/>
          <w:color w:val="000000" w:themeColor="text1"/>
          <w:sz w:val="24"/>
          <w:szCs w:val="24"/>
        </w:rPr>
        <w:t>.</w:t>
      </w:r>
    </w:p>
    <w:p w14:paraId="7AEF4F22" w14:textId="77777777" w:rsidR="00C77689" w:rsidRPr="00F03722" w:rsidRDefault="00C77689" w:rsidP="00F648B3">
      <w:pPr>
        <w:ind w:left="720" w:hanging="720"/>
        <w:rPr>
          <w:bCs/>
          <w:color w:val="000000" w:themeColor="text1"/>
          <w:sz w:val="24"/>
          <w:szCs w:val="24"/>
        </w:rPr>
      </w:pPr>
      <w:r w:rsidRPr="00F03722">
        <w:rPr>
          <w:bCs/>
          <w:color w:val="000000" w:themeColor="text1"/>
          <w:sz w:val="24"/>
          <w:szCs w:val="24"/>
        </w:rPr>
        <w:t xml:space="preserve">Uganda Agricultural Economics Association Seminar, Conference room, School of Agricultural Sciences, Makerere University. </w:t>
      </w:r>
      <w:r w:rsidRPr="00F03722">
        <w:rPr>
          <w:b/>
          <w:bCs/>
          <w:color w:val="000000" w:themeColor="text1"/>
          <w:sz w:val="24"/>
          <w:szCs w:val="24"/>
        </w:rPr>
        <w:t>April 24, 2019.</w:t>
      </w:r>
      <w:r w:rsidRPr="00F03722">
        <w:rPr>
          <w:bCs/>
          <w:color w:val="000000" w:themeColor="text1"/>
          <w:sz w:val="24"/>
          <w:szCs w:val="24"/>
        </w:rPr>
        <w:t xml:space="preserve"> Presented paper: </w:t>
      </w:r>
      <w:r w:rsidR="00B410B5" w:rsidRPr="00F03722">
        <w:rPr>
          <w:b/>
          <w:bCs/>
          <w:color w:val="000000" w:themeColor="text1"/>
          <w:sz w:val="24"/>
          <w:szCs w:val="24"/>
        </w:rPr>
        <w:t>Bagamba, F.,</w:t>
      </w:r>
      <w:r w:rsidR="00B410B5" w:rsidRPr="00F03722">
        <w:rPr>
          <w:bCs/>
          <w:color w:val="000000" w:themeColor="text1"/>
          <w:sz w:val="24"/>
          <w:szCs w:val="24"/>
        </w:rPr>
        <w:t xml:space="preserve"> Tatwangire, A., Mugisha, J., Rosemary I., Turinawe, A., Asiimwe, W. and Bonabana, J. 2019. </w:t>
      </w:r>
      <w:r w:rsidRPr="00F03722">
        <w:rPr>
          <w:bCs/>
          <w:color w:val="000000" w:themeColor="text1"/>
          <w:sz w:val="24"/>
          <w:szCs w:val="24"/>
        </w:rPr>
        <w:t>Assessing the competitiveness of Uganda’s maize industry in the East African community (EAC).</w:t>
      </w:r>
    </w:p>
    <w:p w14:paraId="49BBC0C4" w14:textId="77777777" w:rsidR="00F648B3" w:rsidRPr="00F03722" w:rsidRDefault="00F648B3" w:rsidP="00F648B3">
      <w:pPr>
        <w:ind w:left="720" w:hanging="720"/>
        <w:rPr>
          <w:bCs/>
          <w:color w:val="000000" w:themeColor="text1"/>
          <w:sz w:val="24"/>
          <w:szCs w:val="24"/>
        </w:rPr>
      </w:pPr>
      <w:r w:rsidRPr="00F03722">
        <w:rPr>
          <w:bCs/>
          <w:color w:val="000000" w:themeColor="text1"/>
          <w:sz w:val="24"/>
          <w:szCs w:val="24"/>
        </w:rPr>
        <w:t xml:space="preserve">Feed the Future Developing Local Extension Capacity </w:t>
      </w:r>
      <w:proofErr w:type="gramStart"/>
      <w:r w:rsidRPr="00F03722">
        <w:rPr>
          <w:bCs/>
          <w:color w:val="000000" w:themeColor="text1"/>
          <w:sz w:val="24"/>
          <w:szCs w:val="24"/>
        </w:rPr>
        <w:t>Project  Annual</w:t>
      </w:r>
      <w:proofErr w:type="gramEnd"/>
      <w:r w:rsidRPr="00F03722">
        <w:rPr>
          <w:bCs/>
          <w:color w:val="000000" w:themeColor="text1"/>
          <w:sz w:val="24"/>
          <w:szCs w:val="24"/>
        </w:rPr>
        <w:t xml:space="preserve"> Community of Practice Convening: Data-driven Extension: Insights for Collaborative Learning and Action, Kampala, Uganda, Hotel Africana, March 20, 2019, Presented paper: Creative capacity building as an approach to spar development among smallholder famers in Uganda</w:t>
      </w:r>
    </w:p>
    <w:p w14:paraId="42DEEAF5" w14:textId="77777777" w:rsidR="004424C0" w:rsidRPr="00F03722" w:rsidRDefault="004424C0" w:rsidP="004424C0">
      <w:pPr>
        <w:ind w:left="720" w:hanging="720"/>
        <w:rPr>
          <w:bCs/>
          <w:color w:val="000000" w:themeColor="text1"/>
          <w:sz w:val="24"/>
          <w:szCs w:val="24"/>
        </w:rPr>
      </w:pPr>
      <w:r w:rsidRPr="00F03722">
        <w:rPr>
          <w:bCs/>
          <w:color w:val="000000" w:themeColor="text1"/>
          <w:sz w:val="24"/>
          <w:szCs w:val="24"/>
        </w:rPr>
        <w:t xml:space="preserve">Office of the Prime Minister and International Initiative for Impact Evaluation (3ie) Evaluation Week: From Evidence generation to Utilization. Hotel </w:t>
      </w:r>
      <w:r w:rsidR="00C77689" w:rsidRPr="00F03722">
        <w:rPr>
          <w:bCs/>
          <w:color w:val="000000" w:themeColor="text1"/>
          <w:sz w:val="24"/>
          <w:szCs w:val="24"/>
        </w:rPr>
        <w:t xml:space="preserve">Africana, Kampala, Uganda. </w:t>
      </w:r>
      <w:r w:rsidR="00C77689" w:rsidRPr="00F03722">
        <w:rPr>
          <w:b/>
          <w:bCs/>
          <w:color w:val="000000" w:themeColor="text1"/>
          <w:sz w:val="24"/>
          <w:szCs w:val="24"/>
        </w:rPr>
        <w:t>February 13-15, 2019</w:t>
      </w:r>
      <w:r w:rsidR="00C77689" w:rsidRPr="00F03722">
        <w:rPr>
          <w:bCs/>
          <w:color w:val="000000" w:themeColor="text1"/>
          <w:sz w:val="24"/>
          <w:szCs w:val="24"/>
        </w:rPr>
        <w:t>. Presented paper: Creative capacity building as an approach to spur development among smallholder farmers in Uganda</w:t>
      </w:r>
    </w:p>
    <w:p w14:paraId="7CE884FA" w14:textId="77777777" w:rsidR="00F648B3" w:rsidRPr="00F03722" w:rsidRDefault="00F648B3" w:rsidP="00F648B3">
      <w:pPr>
        <w:ind w:left="720" w:hanging="720"/>
        <w:rPr>
          <w:bCs/>
          <w:color w:val="000000" w:themeColor="text1"/>
          <w:sz w:val="24"/>
          <w:szCs w:val="24"/>
        </w:rPr>
      </w:pPr>
      <w:r w:rsidRPr="00F03722">
        <w:rPr>
          <w:bCs/>
          <w:color w:val="000000" w:themeColor="text1"/>
          <w:sz w:val="24"/>
          <w:szCs w:val="24"/>
        </w:rPr>
        <w:t xml:space="preserve">National Agricultural Research Organisation and Makerere University Joint International Scientific conference, </w:t>
      </w:r>
      <w:r w:rsidR="00D0478A" w:rsidRPr="00F03722">
        <w:rPr>
          <w:bCs/>
          <w:color w:val="000000" w:themeColor="text1"/>
          <w:sz w:val="24"/>
          <w:szCs w:val="24"/>
        </w:rPr>
        <w:t xml:space="preserve">Speke Hotel Munyonyo, </w:t>
      </w:r>
      <w:r w:rsidRPr="00F03722">
        <w:rPr>
          <w:bCs/>
          <w:color w:val="000000" w:themeColor="text1"/>
          <w:sz w:val="24"/>
          <w:szCs w:val="24"/>
        </w:rPr>
        <w:t>Kampala, Uganda</w:t>
      </w:r>
      <w:r w:rsidR="00D0478A" w:rsidRPr="00F03722">
        <w:rPr>
          <w:bCs/>
          <w:color w:val="000000" w:themeColor="text1"/>
          <w:sz w:val="24"/>
          <w:szCs w:val="24"/>
        </w:rPr>
        <w:t>,</w:t>
      </w:r>
      <w:r w:rsidRPr="00F03722">
        <w:rPr>
          <w:bCs/>
          <w:color w:val="000000" w:themeColor="text1"/>
          <w:sz w:val="24"/>
          <w:szCs w:val="24"/>
        </w:rPr>
        <w:t xml:space="preserve"> </w:t>
      </w:r>
      <w:r w:rsidRPr="00F03722">
        <w:rPr>
          <w:b/>
          <w:bCs/>
          <w:color w:val="000000" w:themeColor="text1"/>
          <w:sz w:val="24"/>
          <w:szCs w:val="24"/>
        </w:rPr>
        <w:t>November 13, 2018</w:t>
      </w:r>
      <w:r w:rsidRPr="00F03722">
        <w:rPr>
          <w:bCs/>
          <w:color w:val="000000" w:themeColor="text1"/>
          <w:sz w:val="24"/>
          <w:szCs w:val="24"/>
        </w:rPr>
        <w:t xml:space="preserve">, Presented Paper: </w:t>
      </w:r>
      <w:r w:rsidR="00EE29DB" w:rsidRPr="00F03722">
        <w:rPr>
          <w:bCs/>
          <w:color w:val="000000" w:themeColor="text1"/>
          <w:sz w:val="24"/>
          <w:szCs w:val="24"/>
        </w:rPr>
        <w:t xml:space="preserve">Bagamba, F., Bashaasha, B., Nkonya, E. and Kato, E. 2018. </w:t>
      </w:r>
      <w:r w:rsidRPr="00F03722">
        <w:rPr>
          <w:bCs/>
          <w:color w:val="000000" w:themeColor="text1"/>
          <w:sz w:val="24"/>
          <w:szCs w:val="24"/>
        </w:rPr>
        <w:t>Creative capacity building as an approach to spar development among smallholder famers in Uganda</w:t>
      </w:r>
    </w:p>
    <w:p w14:paraId="7F427210" w14:textId="77777777" w:rsidR="00F648B3" w:rsidRPr="00F03722" w:rsidRDefault="00F648B3" w:rsidP="00F648B3">
      <w:pPr>
        <w:ind w:left="720" w:hanging="720"/>
        <w:rPr>
          <w:bCs/>
          <w:color w:val="000000" w:themeColor="text1"/>
          <w:sz w:val="24"/>
          <w:szCs w:val="24"/>
        </w:rPr>
      </w:pPr>
      <w:r w:rsidRPr="00F03722">
        <w:rPr>
          <w:bCs/>
          <w:color w:val="000000" w:themeColor="text1"/>
          <w:sz w:val="24"/>
          <w:szCs w:val="24"/>
        </w:rPr>
        <w:t>AERC Blended Learning Review Workshop</w:t>
      </w:r>
      <w:r w:rsidR="00D0478A" w:rsidRPr="00F03722">
        <w:rPr>
          <w:bCs/>
          <w:color w:val="000000" w:themeColor="text1"/>
          <w:sz w:val="24"/>
          <w:szCs w:val="24"/>
        </w:rPr>
        <w:t xml:space="preserve">, Sarova Hotel, Nairobi Kenya. </w:t>
      </w:r>
      <w:r w:rsidR="00D0478A" w:rsidRPr="00F03722">
        <w:rPr>
          <w:b/>
          <w:bCs/>
          <w:color w:val="000000" w:themeColor="text1"/>
          <w:sz w:val="24"/>
          <w:szCs w:val="24"/>
        </w:rPr>
        <w:t>August 13-14, 2018</w:t>
      </w:r>
      <w:r w:rsidR="00D0478A" w:rsidRPr="00F03722">
        <w:rPr>
          <w:bCs/>
          <w:color w:val="000000" w:themeColor="text1"/>
          <w:sz w:val="24"/>
          <w:szCs w:val="24"/>
        </w:rPr>
        <w:t>. Reviewed Blended learning materials for four courses: Agribusiness Management, Agricultural and Rural Development, Agricultural Policy, and Environment Evaluation and Policy</w:t>
      </w:r>
    </w:p>
    <w:p w14:paraId="331ECAC5" w14:textId="77777777" w:rsidR="00DE6F2B" w:rsidRPr="00F03722" w:rsidRDefault="00B90450" w:rsidP="00F648B3">
      <w:pPr>
        <w:ind w:left="720" w:hanging="720"/>
        <w:rPr>
          <w:bCs/>
          <w:color w:val="000000" w:themeColor="text1"/>
          <w:sz w:val="24"/>
          <w:szCs w:val="24"/>
        </w:rPr>
      </w:pPr>
      <w:r w:rsidRPr="00F03722">
        <w:rPr>
          <w:bCs/>
          <w:color w:val="000000" w:themeColor="text1"/>
          <w:sz w:val="24"/>
          <w:szCs w:val="24"/>
        </w:rPr>
        <w:t xml:space="preserve">Food and Business </w:t>
      </w:r>
      <w:r w:rsidR="00657AC8" w:rsidRPr="00F03722">
        <w:rPr>
          <w:bCs/>
          <w:color w:val="000000" w:themeColor="text1"/>
          <w:sz w:val="24"/>
          <w:szCs w:val="24"/>
        </w:rPr>
        <w:t>Global</w:t>
      </w:r>
      <w:r w:rsidR="00104D12" w:rsidRPr="00F03722">
        <w:rPr>
          <w:bCs/>
          <w:color w:val="000000" w:themeColor="text1"/>
          <w:sz w:val="24"/>
          <w:szCs w:val="24"/>
        </w:rPr>
        <w:t xml:space="preserve"> Challenges </w:t>
      </w:r>
      <w:r w:rsidR="00657AC8" w:rsidRPr="00F03722">
        <w:rPr>
          <w:bCs/>
          <w:color w:val="000000" w:themeColor="text1"/>
          <w:sz w:val="24"/>
          <w:szCs w:val="24"/>
        </w:rPr>
        <w:t xml:space="preserve">Programme </w:t>
      </w:r>
      <w:r w:rsidR="00900B65" w:rsidRPr="00F03722">
        <w:rPr>
          <w:bCs/>
          <w:color w:val="000000" w:themeColor="text1"/>
          <w:sz w:val="24"/>
          <w:szCs w:val="24"/>
        </w:rPr>
        <w:t xml:space="preserve">(GCP Call 4 Kick-off meeting: Food and Business Global Challenges </w:t>
      </w:r>
      <w:proofErr w:type="gramStart"/>
      <w:r w:rsidR="00900B65" w:rsidRPr="00F03722">
        <w:rPr>
          <w:bCs/>
          <w:color w:val="000000" w:themeColor="text1"/>
          <w:sz w:val="24"/>
          <w:szCs w:val="24"/>
        </w:rPr>
        <w:t>collaboration</w:t>
      </w:r>
      <w:proofErr w:type="gramEnd"/>
      <w:r w:rsidR="00900B65" w:rsidRPr="00F03722">
        <w:rPr>
          <w:bCs/>
          <w:color w:val="000000" w:themeColor="text1"/>
          <w:sz w:val="24"/>
          <w:szCs w:val="24"/>
        </w:rPr>
        <w:t xml:space="preserve"> Consortia between CCAFS, WOTRO, and the Food and Business Knowledge Platform to promote research based advanced understanding of emerging key issues in global and regional food security and their impact on local food security and the role of private sector development, Mount Meru Hotel, Arusha, Tanzania. </w:t>
      </w:r>
      <w:r w:rsidR="00900B65" w:rsidRPr="00F03722">
        <w:rPr>
          <w:b/>
          <w:bCs/>
          <w:color w:val="000000" w:themeColor="text1"/>
          <w:sz w:val="24"/>
          <w:szCs w:val="24"/>
        </w:rPr>
        <w:t>February 4-8, 2018</w:t>
      </w:r>
      <w:r w:rsidR="00900B65" w:rsidRPr="00F03722">
        <w:rPr>
          <w:bCs/>
          <w:color w:val="000000" w:themeColor="text1"/>
          <w:sz w:val="24"/>
          <w:szCs w:val="24"/>
        </w:rPr>
        <w:t>.</w:t>
      </w:r>
    </w:p>
    <w:p w14:paraId="3F55C441" w14:textId="77777777" w:rsidR="00A6187B" w:rsidRPr="00F03722" w:rsidRDefault="00D0478A" w:rsidP="00F648B3">
      <w:pPr>
        <w:ind w:left="720" w:hanging="720"/>
        <w:rPr>
          <w:bCs/>
          <w:color w:val="000000" w:themeColor="text1"/>
          <w:sz w:val="24"/>
          <w:szCs w:val="24"/>
        </w:rPr>
      </w:pPr>
      <w:r w:rsidRPr="00F03722">
        <w:rPr>
          <w:bCs/>
          <w:color w:val="000000" w:themeColor="text1"/>
          <w:sz w:val="24"/>
          <w:szCs w:val="24"/>
        </w:rPr>
        <w:t xml:space="preserve">Benchmarking good practices and processes for upgrading and enhancing the institutional capacity </w:t>
      </w:r>
      <w:r w:rsidR="00A6187B" w:rsidRPr="00F03722">
        <w:rPr>
          <w:bCs/>
          <w:color w:val="000000" w:themeColor="text1"/>
          <w:sz w:val="24"/>
          <w:szCs w:val="24"/>
        </w:rPr>
        <w:t xml:space="preserve">of the department Agribusiness and Natural Resource Economics. Kansas State University, USA. </w:t>
      </w:r>
      <w:r w:rsidR="00A6187B" w:rsidRPr="00F03722">
        <w:rPr>
          <w:b/>
          <w:bCs/>
          <w:color w:val="000000" w:themeColor="text1"/>
          <w:sz w:val="24"/>
          <w:szCs w:val="24"/>
        </w:rPr>
        <w:t>August 20 – 26, 2017</w:t>
      </w:r>
      <w:r w:rsidR="00A6187B" w:rsidRPr="00F03722">
        <w:rPr>
          <w:bCs/>
          <w:color w:val="000000" w:themeColor="text1"/>
          <w:sz w:val="24"/>
          <w:szCs w:val="24"/>
        </w:rPr>
        <w:t>.</w:t>
      </w:r>
    </w:p>
    <w:p w14:paraId="5856BF8A" w14:textId="77777777" w:rsidR="00F648B3" w:rsidRPr="00F03722" w:rsidRDefault="005F7748" w:rsidP="00F648B3">
      <w:pPr>
        <w:ind w:left="720" w:hanging="720"/>
        <w:rPr>
          <w:bCs/>
          <w:color w:val="000000" w:themeColor="text1"/>
          <w:sz w:val="24"/>
          <w:szCs w:val="24"/>
        </w:rPr>
      </w:pPr>
      <w:r w:rsidRPr="00F03722">
        <w:rPr>
          <w:bCs/>
          <w:color w:val="000000" w:themeColor="text1"/>
          <w:sz w:val="24"/>
          <w:szCs w:val="24"/>
        </w:rPr>
        <w:t xml:space="preserve">Solidaridad Funded Coffee Utz/Fair Trade Certification Impact </w:t>
      </w:r>
      <w:r w:rsidR="00F648B3" w:rsidRPr="00F03722">
        <w:rPr>
          <w:bCs/>
          <w:color w:val="000000" w:themeColor="text1"/>
          <w:sz w:val="24"/>
          <w:szCs w:val="24"/>
        </w:rPr>
        <w:t xml:space="preserve">workshop, Safari Park Hotel, Nairobi, Kenya, </w:t>
      </w:r>
      <w:r w:rsidR="00F648B3" w:rsidRPr="00F03722">
        <w:rPr>
          <w:b/>
          <w:bCs/>
          <w:color w:val="000000" w:themeColor="text1"/>
          <w:sz w:val="24"/>
          <w:szCs w:val="24"/>
        </w:rPr>
        <w:t>18 February, 2014</w:t>
      </w:r>
      <w:r w:rsidR="00F648B3" w:rsidRPr="00F03722">
        <w:rPr>
          <w:bCs/>
          <w:color w:val="000000" w:themeColor="text1"/>
          <w:sz w:val="24"/>
          <w:szCs w:val="24"/>
        </w:rPr>
        <w:t xml:space="preserve">. Presented paper: </w:t>
      </w:r>
      <w:r w:rsidR="00F648B3" w:rsidRPr="00F03722">
        <w:rPr>
          <w:b/>
          <w:color w:val="000000" w:themeColor="text1"/>
          <w:sz w:val="24"/>
          <w:szCs w:val="24"/>
        </w:rPr>
        <w:t>Bagamba, F</w:t>
      </w:r>
      <w:r w:rsidR="00F648B3" w:rsidRPr="00F03722">
        <w:rPr>
          <w:color w:val="000000" w:themeColor="text1"/>
          <w:sz w:val="24"/>
          <w:szCs w:val="24"/>
        </w:rPr>
        <w:t xml:space="preserve">., Hoebink, P., Elbers, W., van Kempen, L. and van Rijsbergen. </w:t>
      </w:r>
      <w:r w:rsidR="00F648B3" w:rsidRPr="00F03722">
        <w:rPr>
          <w:bCs/>
          <w:color w:val="000000" w:themeColor="text1"/>
          <w:sz w:val="24"/>
          <w:szCs w:val="24"/>
        </w:rPr>
        <w:t>The impact of Utz certification on smallholder farmers in Uganda.</w:t>
      </w:r>
    </w:p>
    <w:p w14:paraId="12FEE761" w14:textId="77777777" w:rsidR="009478D2" w:rsidRPr="00F03722" w:rsidRDefault="009478D2" w:rsidP="009478D2">
      <w:pPr>
        <w:ind w:left="720" w:hanging="720"/>
        <w:rPr>
          <w:color w:val="000000" w:themeColor="text1"/>
          <w:sz w:val="24"/>
          <w:szCs w:val="24"/>
        </w:rPr>
      </w:pPr>
      <w:r w:rsidRPr="00F03722">
        <w:rPr>
          <w:color w:val="000000" w:themeColor="text1"/>
          <w:sz w:val="24"/>
          <w:szCs w:val="24"/>
        </w:rPr>
        <w:lastRenderedPageBreak/>
        <w:t xml:space="preserve">GTZ/BMZ Funded Climate Change Projects Meeting. Nairobi, Kenya, </w:t>
      </w:r>
      <w:r w:rsidRPr="00F03722">
        <w:rPr>
          <w:b/>
          <w:color w:val="000000" w:themeColor="text1"/>
          <w:sz w:val="24"/>
          <w:szCs w:val="24"/>
        </w:rPr>
        <w:t>2-3 May, 2010</w:t>
      </w:r>
      <w:r w:rsidRPr="00F03722">
        <w:rPr>
          <w:color w:val="000000" w:themeColor="text1"/>
          <w:sz w:val="24"/>
          <w:szCs w:val="24"/>
        </w:rPr>
        <w:t xml:space="preserve">. Presented paper: </w:t>
      </w:r>
      <w:r w:rsidRPr="00F03722">
        <w:rPr>
          <w:b/>
          <w:color w:val="000000" w:themeColor="text1"/>
          <w:sz w:val="24"/>
          <w:szCs w:val="24"/>
        </w:rPr>
        <w:t>Bagamba, F</w:t>
      </w:r>
      <w:r w:rsidRPr="00F03722">
        <w:rPr>
          <w:color w:val="000000" w:themeColor="text1"/>
          <w:sz w:val="24"/>
          <w:szCs w:val="24"/>
        </w:rPr>
        <w:t>., Bashaasha, B., Claessens, L.</w:t>
      </w:r>
      <w:r w:rsidR="0028185A" w:rsidRPr="00F03722">
        <w:rPr>
          <w:color w:val="000000" w:themeColor="text1"/>
          <w:sz w:val="24"/>
          <w:szCs w:val="24"/>
        </w:rPr>
        <w:t xml:space="preserve"> </w:t>
      </w:r>
      <w:r w:rsidRPr="00F03722">
        <w:rPr>
          <w:color w:val="000000" w:themeColor="text1"/>
          <w:sz w:val="24"/>
          <w:szCs w:val="24"/>
        </w:rPr>
        <w:t>and</w:t>
      </w:r>
      <w:r w:rsidR="0028185A" w:rsidRPr="00F03722">
        <w:rPr>
          <w:color w:val="000000" w:themeColor="text1"/>
          <w:sz w:val="24"/>
          <w:szCs w:val="24"/>
        </w:rPr>
        <w:t xml:space="preserve"> </w:t>
      </w:r>
      <w:r w:rsidRPr="00F03722">
        <w:rPr>
          <w:color w:val="000000" w:themeColor="text1"/>
          <w:sz w:val="24"/>
          <w:szCs w:val="24"/>
        </w:rPr>
        <w:t xml:space="preserve">Antle, J. </w:t>
      </w:r>
      <w:r w:rsidRPr="00F03722">
        <w:rPr>
          <w:bCs/>
          <w:color w:val="000000" w:themeColor="text1"/>
          <w:sz w:val="24"/>
          <w:szCs w:val="24"/>
        </w:rPr>
        <w:t>2010. Assessing climate change impacts and adaptation strategies for smallholder agricultural systems in Uganda</w:t>
      </w:r>
      <w:r w:rsidRPr="00F03722">
        <w:rPr>
          <w:color w:val="000000" w:themeColor="text1"/>
          <w:sz w:val="24"/>
          <w:szCs w:val="24"/>
        </w:rPr>
        <w:t>.</w:t>
      </w:r>
    </w:p>
    <w:p w14:paraId="57FF2A56" w14:textId="77777777" w:rsidR="00B92279" w:rsidRPr="00F03722" w:rsidRDefault="00B92279" w:rsidP="0015594F">
      <w:pPr>
        <w:ind w:left="720" w:hanging="720"/>
        <w:rPr>
          <w:color w:val="000000" w:themeColor="text1"/>
          <w:sz w:val="24"/>
          <w:szCs w:val="24"/>
        </w:rPr>
      </w:pPr>
      <w:r w:rsidRPr="00F03722">
        <w:rPr>
          <w:color w:val="000000" w:themeColor="text1"/>
          <w:sz w:val="24"/>
          <w:szCs w:val="24"/>
        </w:rPr>
        <w:t xml:space="preserve">Annual Project Meeting on Climate change “GTZ Adaptation to climate change project: TOA-Minimum Data modeling workshop”, Addis Ababa, Ethiopia, </w:t>
      </w:r>
      <w:r w:rsidRPr="00F03722">
        <w:rPr>
          <w:b/>
          <w:color w:val="000000" w:themeColor="text1"/>
          <w:sz w:val="24"/>
          <w:szCs w:val="24"/>
        </w:rPr>
        <w:t>3-5 March 2010.</w:t>
      </w:r>
    </w:p>
    <w:p w14:paraId="730804A0" w14:textId="77777777" w:rsidR="00F648B3" w:rsidRPr="00F03722" w:rsidRDefault="00F648B3" w:rsidP="00F648B3">
      <w:pPr>
        <w:ind w:left="720" w:hanging="720"/>
        <w:rPr>
          <w:b/>
          <w:color w:val="000000" w:themeColor="text1"/>
          <w:sz w:val="24"/>
          <w:szCs w:val="24"/>
          <w:lang w:val="en-GB"/>
        </w:rPr>
      </w:pPr>
      <w:r w:rsidRPr="00F03722">
        <w:rPr>
          <w:color w:val="000000" w:themeColor="text1"/>
          <w:sz w:val="24"/>
          <w:szCs w:val="24"/>
          <w:lang w:val="en-GB"/>
        </w:rPr>
        <w:t>CMAAE Instructors’ Workshop to review the Production Economics Course (CAEC 505</w:t>
      </w:r>
      <w:proofErr w:type="gramStart"/>
      <w:r w:rsidRPr="00F03722">
        <w:rPr>
          <w:color w:val="000000" w:themeColor="text1"/>
          <w:sz w:val="24"/>
          <w:szCs w:val="24"/>
          <w:lang w:val="en-GB"/>
        </w:rPr>
        <w:t>).CROWNE</w:t>
      </w:r>
      <w:proofErr w:type="gramEnd"/>
      <w:r w:rsidRPr="00F03722">
        <w:rPr>
          <w:color w:val="000000" w:themeColor="text1"/>
          <w:sz w:val="24"/>
          <w:szCs w:val="24"/>
          <w:lang w:val="en-GB"/>
        </w:rPr>
        <w:t xml:space="preserve"> Plaza Hotel, Nairobi, Kenya.</w:t>
      </w:r>
      <w:r w:rsidRPr="00F03722">
        <w:rPr>
          <w:b/>
          <w:color w:val="000000" w:themeColor="text1"/>
          <w:sz w:val="24"/>
          <w:szCs w:val="24"/>
          <w:lang w:val="en-GB"/>
        </w:rPr>
        <w:t xml:space="preserve"> </w:t>
      </w:r>
      <w:r w:rsidRPr="00F03722">
        <w:rPr>
          <w:color w:val="000000" w:themeColor="text1"/>
          <w:sz w:val="24"/>
          <w:szCs w:val="24"/>
          <w:lang w:val="en-GB"/>
        </w:rPr>
        <w:t xml:space="preserve">July </w:t>
      </w:r>
      <w:r w:rsidRPr="00F03722">
        <w:rPr>
          <w:b/>
          <w:color w:val="000000" w:themeColor="text1"/>
          <w:sz w:val="24"/>
          <w:szCs w:val="24"/>
          <w:lang w:val="en-GB"/>
        </w:rPr>
        <w:t>1 – August 1, 2010</w:t>
      </w:r>
    </w:p>
    <w:p w14:paraId="15A650BC" w14:textId="77777777" w:rsidR="00B92279" w:rsidRPr="00F03722" w:rsidRDefault="00B92279" w:rsidP="0015594F">
      <w:pPr>
        <w:ind w:left="720" w:hanging="720"/>
        <w:rPr>
          <w:color w:val="000000" w:themeColor="text1"/>
          <w:sz w:val="24"/>
          <w:szCs w:val="24"/>
        </w:rPr>
      </w:pPr>
      <w:r w:rsidRPr="00F03722">
        <w:rPr>
          <w:color w:val="000000" w:themeColor="text1"/>
          <w:sz w:val="24"/>
          <w:szCs w:val="24"/>
        </w:rPr>
        <w:t xml:space="preserve">GTZ Adaptation to climate change project: “Participatory development and testing of strategies to reduce climate vulnerability of poor farm households in East Africa through innovations in potato and sweet potato technologies and enabling policies,” </w:t>
      </w:r>
      <w:r w:rsidRPr="00F03722">
        <w:rPr>
          <w:b/>
          <w:color w:val="000000" w:themeColor="text1"/>
          <w:sz w:val="24"/>
          <w:szCs w:val="24"/>
        </w:rPr>
        <w:t>24-26 June 2009</w:t>
      </w:r>
      <w:r w:rsidRPr="00F03722">
        <w:rPr>
          <w:color w:val="000000" w:themeColor="text1"/>
          <w:sz w:val="24"/>
          <w:szCs w:val="24"/>
        </w:rPr>
        <w:t>, ILRI campus (room 720), Nairobi, Kenya</w:t>
      </w:r>
      <w:r w:rsidRPr="00F03722">
        <w:rPr>
          <w:b/>
          <w:color w:val="000000" w:themeColor="text1"/>
          <w:sz w:val="24"/>
          <w:szCs w:val="24"/>
        </w:rPr>
        <w:t>.</w:t>
      </w:r>
    </w:p>
    <w:p w14:paraId="2873F146" w14:textId="77777777" w:rsidR="006E403F" w:rsidRPr="00F03722" w:rsidRDefault="00B92279" w:rsidP="006E403F">
      <w:pPr>
        <w:spacing w:line="240" w:lineRule="atLeast"/>
        <w:ind w:left="720" w:hanging="720"/>
        <w:rPr>
          <w:color w:val="000000" w:themeColor="text1"/>
          <w:sz w:val="24"/>
          <w:szCs w:val="24"/>
        </w:rPr>
      </w:pPr>
      <w:r w:rsidRPr="00F03722">
        <w:rPr>
          <w:color w:val="000000" w:themeColor="text1"/>
          <w:sz w:val="24"/>
          <w:szCs w:val="24"/>
        </w:rPr>
        <w:t xml:space="preserve">GTZ/BMZ funded project: “TOA-Minimum Data modeling training workshop” CIP, Nairobi, Kenya. </w:t>
      </w:r>
      <w:r w:rsidRPr="00F03722">
        <w:rPr>
          <w:b/>
          <w:color w:val="000000" w:themeColor="text1"/>
          <w:sz w:val="24"/>
          <w:szCs w:val="24"/>
        </w:rPr>
        <w:t>24-26 September 2008</w:t>
      </w:r>
      <w:r w:rsidRPr="00F03722">
        <w:rPr>
          <w:color w:val="000000" w:themeColor="text1"/>
          <w:sz w:val="24"/>
          <w:szCs w:val="24"/>
        </w:rPr>
        <w:t>.</w:t>
      </w:r>
    </w:p>
    <w:p w14:paraId="02FBCE05" w14:textId="77777777" w:rsidR="009B08B8" w:rsidRPr="00F03722" w:rsidRDefault="00B92279" w:rsidP="0015594F">
      <w:pPr>
        <w:spacing w:before="120" w:after="100" w:afterAutospacing="1"/>
        <w:ind w:left="720" w:hanging="720"/>
        <w:rPr>
          <w:color w:val="000000" w:themeColor="text1"/>
          <w:sz w:val="24"/>
          <w:szCs w:val="24"/>
        </w:rPr>
      </w:pPr>
      <w:r w:rsidRPr="00F03722">
        <w:rPr>
          <w:color w:val="000000" w:themeColor="text1"/>
          <w:sz w:val="24"/>
          <w:szCs w:val="24"/>
        </w:rPr>
        <w:t xml:space="preserve">Banana and plantain in Africa: Harnessing international partnerships to increase research impact.  Leisure Lodge Resort, Mombasa, Kenya, </w:t>
      </w:r>
      <w:r w:rsidRPr="00F03722">
        <w:rPr>
          <w:b/>
          <w:color w:val="000000" w:themeColor="text1"/>
          <w:sz w:val="24"/>
          <w:szCs w:val="24"/>
        </w:rPr>
        <w:t>5-9 October 2008</w:t>
      </w:r>
      <w:r w:rsidR="00FD3844" w:rsidRPr="00F03722">
        <w:rPr>
          <w:color w:val="000000" w:themeColor="text1"/>
          <w:sz w:val="24"/>
          <w:szCs w:val="24"/>
        </w:rPr>
        <w:t>.</w:t>
      </w:r>
      <w:r w:rsidR="005F7748" w:rsidRPr="00F03722">
        <w:rPr>
          <w:color w:val="000000" w:themeColor="text1"/>
          <w:sz w:val="24"/>
          <w:szCs w:val="24"/>
        </w:rPr>
        <w:t xml:space="preserve"> Presented paper: “</w:t>
      </w:r>
      <w:r w:rsidR="005F7748" w:rsidRPr="00F03722">
        <w:rPr>
          <w:b/>
          <w:color w:val="000000" w:themeColor="text1"/>
          <w:sz w:val="24"/>
          <w:szCs w:val="24"/>
        </w:rPr>
        <w:t>Bagamba, F</w:t>
      </w:r>
      <w:r w:rsidR="005F7748" w:rsidRPr="00F03722">
        <w:rPr>
          <w:color w:val="000000" w:themeColor="text1"/>
          <w:sz w:val="24"/>
          <w:szCs w:val="24"/>
        </w:rPr>
        <w:t>., Burger, K. and Tushemereirwe, W.K. 2008. Banana (Musa spp.) production characterist</w:t>
      </w:r>
      <w:r w:rsidR="008C6FF8" w:rsidRPr="00F03722">
        <w:rPr>
          <w:color w:val="000000" w:themeColor="text1"/>
          <w:sz w:val="24"/>
          <w:szCs w:val="24"/>
        </w:rPr>
        <w:t>ics and performance in Uganda.</w:t>
      </w:r>
    </w:p>
    <w:p w14:paraId="111B4327" w14:textId="77777777" w:rsidR="00FD3844" w:rsidRPr="00F03722" w:rsidRDefault="00FD3844" w:rsidP="0015594F">
      <w:pPr>
        <w:spacing w:before="100" w:beforeAutospacing="1" w:after="100" w:afterAutospacing="1"/>
        <w:ind w:left="720" w:hanging="720"/>
        <w:rPr>
          <w:b/>
          <w:color w:val="000000" w:themeColor="text1"/>
          <w:sz w:val="24"/>
          <w:szCs w:val="24"/>
        </w:rPr>
      </w:pPr>
      <w:r w:rsidRPr="00F03722">
        <w:rPr>
          <w:b/>
          <w:color w:val="000000" w:themeColor="text1"/>
          <w:sz w:val="24"/>
          <w:szCs w:val="24"/>
        </w:rPr>
        <w:t xml:space="preserve">Papers </w:t>
      </w:r>
      <w:r w:rsidR="00E53458" w:rsidRPr="00F03722">
        <w:rPr>
          <w:b/>
          <w:color w:val="000000" w:themeColor="text1"/>
          <w:sz w:val="24"/>
          <w:szCs w:val="24"/>
        </w:rPr>
        <w:t>P</w:t>
      </w:r>
      <w:r w:rsidRPr="00F03722">
        <w:rPr>
          <w:b/>
          <w:color w:val="000000" w:themeColor="text1"/>
          <w:sz w:val="24"/>
          <w:szCs w:val="24"/>
        </w:rPr>
        <w:t xml:space="preserve">resented at </w:t>
      </w:r>
      <w:r w:rsidR="00E53458" w:rsidRPr="00F03722">
        <w:rPr>
          <w:b/>
          <w:color w:val="000000" w:themeColor="text1"/>
          <w:sz w:val="24"/>
          <w:szCs w:val="24"/>
        </w:rPr>
        <w:t>I</w:t>
      </w:r>
      <w:r w:rsidRPr="00F03722">
        <w:rPr>
          <w:b/>
          <w:color w:val="000000" w:themeColor="text1"/>
          <w:sz w:val="24"/>
          <w:szCs w:val="24"/>
        </w:rPr>
        <w:t xml:space="preserve">nternational </w:t>
      </w:r>
      <w:r w:rsidR="00E53458" w:rsidRPr="00F03722">
        <w:rPr>
          <w:b/>
          <w:color w:val="000000" w:themeColor="text1"/>
          <w:sz w:val="24"/>
          <w:szCs w:val="24"/>
        </w:rPr>
        <w:t>M</w:t>
      </w:r>
      <w:r w:rsidRPr="00F03722">
        <w:rPr>
          <w:b/>
          <w:color w:val="000000" w:themeColor="text1"/>
          <w:sz w:val="24"/>
          <w:szCs w:val="24"/>
        </w:rPr>
        <w:t>eetings</w:t>
      </w:r>
    </w:p>
    <w:p w14:paraId="5DEBDE86" w14:textId="77777777" w:rsidR="00EE29DB" w:rsidRPr="00F03722" w:rsidRDefault="00EE29DB" w:rsidP="00EE29DB">
      <w:pPr>
        <w:spacing w:before="120"/>
        <w:ind w:left="720" w:hanging="720"/>
        <w:rPr>
          <w:b/>
          <w:bCs/>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Tatwangire, A., Mugisha, J., Rosemary I., Turinawe, A., Asiimwe, W. and Bonabana, J. </w:t>
      </w:r>
      <w:r w:rsidRPr="00F03722">
        <w:rPr>
          <w:b/>
          <w:bCs/>
          <w:color w:val="000000" w:themeColor="text1"/>
          <w:sz w:val="24"/>
          <w:szCs w:val="24"/>
        </w:rPr>
        <w:t>2019</w:t>
      </w:r>
      <w:r w:rsidRPr="00F03722">
        <w:rPr>
          <w:bCs/>
          <w:color w:val="000000" w:themeColor="text1"/>
          <w:sz w:val="24"/>
          <w:szCs w:val="24"/>
        </w:rPr>
        <w:t>. Assessing the competitiveness of Uganda’s maize industry in the East African community (EAC). Uganda Agricultural Economics Association Seminar, Conference room, School of Agricultural Sciences, Makerere University. April 24, 2019</w:t>
      </w:r>
    </w:p>
    <w:p w14:paraId="3CC4A3BB" w14:textId="77777777" w:rsidR="00EE29DB" w:rsidRPr="00F03722" w:rsidRDefault="00EE29DB" w:rsidP="008C6FF8">
      <w:pPr>
        <w:spacing w:before="120"/>
        <w:ind w:left="720" w:hanging="720"/>
        <w:rPr>
          <w:bCs/>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Bashaasha, B., Nkonya, E. and Kato, E. </w:t>
      </w:r>
      <w:r w:rsidRPr="00F03722">
        <w:rPr>
          <w:b/>
          <w:bCs/>
          <w:color w:val="000000" w:themeColor="text1"/>
          <w:sz w:val="24"/>
          <w:szCs w:val="24"/>
        </w:rPr>
        <w:t>2019</w:t>
      </w:r>
      <w:r w:rsidRPr="00F03722">
        <w:rPr>
          <w:bCs/>
          <w:color w:val="000000" w:themeColor="text1"/>
          <w:sz w:val="24"/>
          <w:szCs w:val="24"/>
        </w:rPr>
        <w:t xml:space="preserve">. Creative capacity building as an approach to spar development among smallholder famers in Uganda, Feed the Future Developing Local Extension Capacity </w:t>
      </w:r>
      <w:proofErr w:type="gramStart"/>
      <w:r w:rsidRPr="00F03722">
        <w:rPr>
          <w:bCs/>
          <w:color w:val="000000" w:themeColor="text1"/>
          <w:sz w:val="24"/>
          <w:szCs w:val="24"/>
        </w:rPr>
        <w:t>Project  Annual</w:t>
      </w:r>
      <w:proofErr w:type="gramEnd"/>
      <w:r w:rsidRPr="00F03722">
        <w:rPr>
          <w:bCs/>
          <w:color w:val="000000" w:themeColor="text1"/>
          <w:sz w:val="24"/>
          <w:szCs w:val="24"/>
        </w:rPr>
        <w:t xml:space="preserve"> Community of Practice Convening: Data-driven Extension: Insights for Collaborative Learning and Action, Kampala, Uganda, Hotel Africana, March 20, 2019, </w:t>
      </w:r>
    </w:p>
    <w:p w14:paraId="5ECA09BC" w14:textId="77777777" w:rsidR="00EE29DB" w:rsidRPr="00F03722" w:rsidRDefault="00EE29DB" w:rsidP="008C6FF8">
      <w:pPr>
        <w:spacing w:before="120"/>
        <w:ind w:left="720" w:hanging="720"/>
        <w:rPr>
          <w:b/>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Bashaasha, B., Nkonya, E. and Kato, E. </w:t>
      </w:r>
      <w:r w:rsidRPr="00F03722">
        <w:rPr>
          <w:b/>
          <w:bCs/>
          <w:color w:val="000000" w:themeColor="text1"/>
          <w:sz w:val="24"/>
          <w:szCs w:val="24"/>
        </w:rPr>
        <w:t>2018</w:t>
      </w:r>
      <w:r w:rsidRPr="00F03722">
        <w:rPr>
          <w:bCs/>
          <w:color w:val="000000" w:themeColor="text1"/>
          <w:sz w:val="24"/>
          <w:szCs w:val="24"/>
        </w:rPr>
        <w:t>. Creative capacity building as an approach to spar development among smallholder famers in Uganda, National Agricultural Research Organisation and Makerere University Joint International Scientific conference, Speke Hotel Munyonyo, Kampala, Uganda, November 13, 2018</w:t>
      </w:r>
    </w:p>
    <w:p w14:paraId="07E4521C" w14:textId="77777777" w:rsidR="008C6FF8" w:rsidRPr="00F03722" w:rsidRDefault="008C6FF8" w:rsidP="008C6FF8">
      <w:pPr>
        <w:spacing w:before="120"/>
        <w:ind w:left="720" w:hanging="720"/>
        <w:rPr>
          <w:bCs/>
          <w:color w:val="000000" w:themeColor="text1"/>
          <w:sz w:val="24"/>
          <w:szCs w:val="24"/>
        </w:rPr>
      </w:pPr>
      <w:r w:rsidRPr="00F03722">
        <w:rPr>
          <w:b/>
          <w:color w:val="000000" w:themeColor="text1"/>
          <w:sz w:val="24"/>
          <w:szCs w:val="24"/>
        </w:rPr>
        <w:t>Bagamba, F</w:t>
      </w:r>
      <w:r w:rsidRPr="00F03722">
        <w:rPr>
          <w:color w:val="000000" w:themeColor="text1"/>
          <w:sz w:val="24"/>
          <w:szCs w:val="24"/>
        </w:rPr>
        <w:t xml:space="preserve">., Hoebink, P., Elbers, W., van Kempen, L. and van Rijsbergen. </w:t>
      </w:r>
      <w:r w:rsidR="00656F6F" w:rsidRPr="00F03722">
        <w:rPr>
          <w:b/>
          <w:color w:val="000000" w:themeColor="text1"/>
          <w:sz w:val="24"/>
          <w:szCs w:val="24"/>
        </w:rPr>
        <w:t>2014</w:t>
      </w:r>
      <w:r w:rsidR="00656F6F" w:rsidRPr="00F03722">
        <w:rPr>
          <w:color w:val="000000" w:themeColor="text1"/>
          <w:sz w:val="24"/>
          <w:szCs w:val="24"/>
        </w:rPr>
        <w:t xml:space="preserve">. </w:t>
      </w:r>
      <w:r w:rsidRPr="00F03722">
        <w:rPr>
          <w:bCs/>
          <w:color w:val="000000" w:themeColor="text1"/>
          <w:sz w:val="24"/>
          <w:szCs w:val="24"/>
        </w:rPr>
        <w:t>The impact of Utz certification on smallholder farmers in Uganda. Solidaridad Funded Coffee Utz/Fair Trade Certification Impact workshop, Safari Park Hotel, Nairobi, Kenya, 18 February, 2014.</w:t>
      </w:r>
    </w:p>
    <w:p w14:paraId="5D2EA35C" w14:textId="77777777" w:rsidR="008C6FF8" w:rsidRPr="00F03722" w:rsidRDefault="008C6FF8" w:rsidP="008C6FF8">
      <w:pPr>
        <w:spacing w:before="120"/>
        <w:ind w:left="720" w:hanging="720"/>
        <w:rPr>
          <w:b/>
          <w:color w:val="000000" w:themeColor="text1"/>
          <w:sz w:val="24"/>
          <w:szCs w:val="24"/>
        </w:rPr>
      </w:pPr>
      <w:r w:rsidRPr="00F03722">
        <w:rPr>
          <w:b/>
          <w:color w:val="000000" w:themeColor="text1"/>
          <w:sz w:val="24"/>
          <w:szCs w:val="24"/>
        </w:rPr>
        <w:t>Bagamba, F</w:t>
      </w:r>
      <w:r w:rsidRPr="00F03722">
        <w:rPr>
          <w:color w:val="000000" w:themeColor="text1"/>
          <w:sz w:val="24"/>
          <w:szCs w:val="24"/>
        </w:rPr>
        <w:t xml:space="preserve">., Bashaasha, B., Claessens, </w:t>
      </w:r>
      <w:proofErr w:type="gramStart"/>
      <w:r w:rsidRPr="00F03722">
        <w:rPr>
          <w:color w:val="000000" w:themeColor="text1"/>
          <w:sz w:val="24"/>
          <w:szCs w:val="24"/>
        </w:rPr>
        <w:t>L.andAntle</w:t>
      </w:r>
      <w:proofErr w:type="gramEnd"/>
      <w:r w:rsidRPr="00F03722">
        <w:rPr>
          <w:color w:val="000000" w:themeColor="text1"/>
          <w:sz w:val="24"/>
          <w:szCs w:val="24"/>
        </w:rPr>
        <w:t xml:space="preserve">, J. </w:t>
      </w:r>
      <w:r w:rsidRPr="00F03722">
        <w:rPr>
          <w:b/>
          <w:bCs/>
          <w:color w:val="000000" w:themeColor="text1"/>
          <w:sz w:val="24"/>
          <w:szCs w:val="24"/>
        </w:rPr>
        <w:t>2010</w:t>
      </w:r>
      <w:r w:rsidRPr="00F03722">
        <w:rPr>
          <w:bCs/>
          <w:color w:val="000000" w:themeColor="text1"/>
          <w:sz w:val="24"/>
          <w:szCs w:val="24"/>
        </w:rPr>
        <w:t>. Assessing climate change impacts and adaptation strategies for smallholder agricultural systems in Uganda</w:t>
      </w:r>
      <w:r w:rsidRPr="00F03722">
        <w:rPr>
          <w:b/>
          <w:color w:val="000000" w:themeColor="text1"/>
          <w:sz w:val="24"/>
          <w:szCs w:val="24"/>
        </w:rPr>
        <w:t xml:space="preserve">, </w:t>
      </w:r>
      <w:r w:rsidRPr="00F03722">
        <w:rPr>
          <w:color w:val="000000" w:themeColor="text1"/>
          <w:sz w:val="24"/>
          <w:szCs w:val="24"/>
        </w:rPr>
        <w:t>GTZ/BMZ Funded Climate Change Projects Meeting. Nairobi, Kenya, 2-3 May, 2010.</w:t>
      </w:r>
    </w:p>
    <w:p w14:paraId="613DDA2F" w14:textId="77777777" w:rsidR="008C6FF8" w:rsidRPr="00F03722" w:rsidRDefault="008C6FF8" w:rsidP="008C6FF8">
      <w:pPr>
        <w:spacing w:before="120"/>
        <w:ind w:left="720" w:hanging="720"/>
        <w:rPr>
          <w:color w:val="000000" w:themeColor="text1"/>
          <w:sz w:val="24"/>
          <w:szCs w:val="24"/>
        </w:rPr>
      </w:pPr>
      <w:r w:rsidRPr="00F03722">
        <w:rPr>
          <w:b/>
          <w:color w:val="000000" w:themeColor="text1"/>
          <w:sz w:val="24"/>
          <w:szCs w:val="24"/>
        </w:rPr>
        <w:t>Bagamba, F</w:t>
      </w:r>
      <w:r w:rsidRPr="00F03722">
        <w:rPr>
          <w:color w:val="000000" w:themeColor="text1"/>
          <w:sz w:val="24"/>
          <w:szCs w:val="24"/>
        </w:rPr>
        <w:t xml:space="preserve">., Burger, K. and Tushemereirwe, W.K. </w:t>
      </w:r>
      <w:r w:rsidRPr="00F03722">
        <w:rPr>
          <w:b/>
          <w:color w:val="000000" w:themeColor="text1"/>
          <w:sz w:val="24"/>
          <w:szCs w:val="24"/>
        </w:rPr>
        <w:t>2008</w:t>
      </w:r>
      <w:r w:rsidRPr="00F03722">
        <w:rPr>
          <w:color w:val="000000" w:themeColor="text1"/>
          <w:sz w:val="24"/>
          <w:szCs w:val="24"/>
        </w:rPr>
        <w:t xml:space="preserve">. Banana (Musa spp.) production characteristics and performance in Uganda.  Banana and plantain in </w:t>
      </w:r>
      <w:r w:rsidRPr="00F03722">
        <w:rPr>
          <w:color w:val="000000" w:themeColor="text1"/>
          <w:sz w:val="24"/>
          <w:szCs w:val="24"/>
        </w:rPr>
        <w:lastRenderedPageBreak/>
        <w:t>Africa: Harnessing international partnerships to increase research impact.  Leisure Lodge Resort, Mombasa, Kenya, 5-9 October 2008.</w:t>
      </w:r>
    </w:p>
    <w:p w14:paraId="1CE82E25" w14:textId="77777777" w:rsidR="001D0098" w:rsidRPr="00F03722" w:rsidRDefault="001D0098" w:rsidP="001D0098">
      <w:pPr>
        <w:spacing w:before="100" w:beforeAutospacing="1" w:after="100" w:afterAutospacing="1"/>
        <w:rPr>
          <w:b/>
          <w:color w:val="000000" w:themeColor="text1"/>
          <w:sz w:val="24"/>
          <w:szCs w:val="24"/>
        </w:rPr>
      </w:pPr>
      <w:r w:rsidRPr="00F03722">
        <w:rPr>
          <w:b/>
          <w:color w:val="000000" w:themeColor="text1"/>
          <w:sz w:val="24"/>
          <w:szCs w:val="24"/>
        </w:rPr>
        <w:t xml:space="preserve">Theses supervised </w:t>
      </w:r>
      <w:r w:rsidR="00096EB2" w:rsidRPr="00F03722">
        <w:rPr>
          <w:b/>
          <w:color w:val="000000" w:themeColor="text1"/>
          <w:sz w:val="24"/>
          <w:szCs w:val="24"/>
        </w:rPr>
        <w:t>to</w:t>
      </w:r>
      <w:r w:rsidR="00096EB2">
        <w:rPr>
          <w:b/>
          <w:color w:val="000000" w:themeColor="text1"/>
          <w:sz w:val="24"/>
          <w:szCs w:val="24"/>
        </w:rPr>
        <w:t xml:space="preserve"> completion</w:t>
      </w:r>
    </w:p>
    <w:p w14:paraId="70922BDF" w14:textId="19E046E2" w:rsidR="00424E09" w:rsidRDefault="00835512" w:rsidP="00926528">
      <w:pPr>
        <w:ind w:left="720" w:hanging="720"/>
        <w:rPr>
          <w:sz w:val="24"/>
          <w:szCs w:val="24"/>
        </w:rPr>
      </w:pPr>
      <w:r w:rsidRPr="00835512">
        <w:rPr>
          <w:sz w:val="24"/>
          <w:szCs w:val="24"/>
        </w:rPr>
        <w:t>Nalubwama Sylvia</w:t>
      </w:r>
      <w:r>
        <w:rPr>
          <w:sz w:val="24"/>
          <w:szCs w:val="24"/>
        </w:rPr>
        <w:t>. 2025.</w:t>
      </w:r>
      <w:r w:rsidR="00600334">
        <w:rPr>
          <w:sz w:val="24"/>
          <w:szCs w:val="24"/>
        </w:rPr>
        <w:t xml:space="preserve"> Integration of dairy cattle into organic pineapple production in central Uganda, </w:t>
      </w:r>
      <w:r w:rsidRPr="00835512">
        <w:rPr>
          <w:sz w:val="24"/>
          <w:szCs w:val="24"/>
        </w:rPr>
        <w:t>Ph.D</w:t>
      </w:r>
      <w:r w:rsidR="00600334">
        <w:rPr>
          <w:sz w:val="24"/>
          <w:szCs w:val="24"/>
        </w:rPr>
        <w:t>.</w:t>
      </w:r>
      <w:r w:rsidR="00600334" w:rsidRPr="00835512">
        <w:rPr>
          <w:sz w:val="24"/>
          <w:szCs w:val="24"/>
        </w:rPr>
        <w:t xml:space="preserve"> </w:t>
      </w:r>
      <w:r w:rsidR="00600334" w:rsidRPr="006E7509">
        <w:rPr>
          <w:sz w:val="24"/>
          <w:szCs w:val="24"/>
        </w:rPr>
        <w:t>Thesis, Makerere University, Uganda</w:t>
      </w:r>
    </w:p>
    <w:p w14:paraId="388631AF" w14:textId="38A6FA05" w:rsidR="00835512" w:rsidRDefault="00835512" w:rsidP="00926528">
      <w:pPr>
        <w:ind w:left="720" w:hanging="720"/>
        <w:rPr>
          <w:sz w:val="24"/>
          <w:szCs w:val="24"/>
        </w:rPr>
      </w:pPr>
      <w:r w:rsidRPr="00835512">
        <w:rPr>
          <w:sz w:val="24"/>
          <w:szCs w:val="24"/>
        </w:rPr>
        <w:t>Orazuyo Santina</w:t>
      </w:r>
      <w:r>
        <w:rPr>
          <w:sz w:val="24"/>
          <w:szCs w:val="24"/>
        </w:rPr>
        <w:t>.</w:t>
      </w:r>
      <w:r w:rsidR="00663FEE">
        <w:rPr>
          <w:sz w:val="24"/>
          <w:szCs w:val="24"/>
        </w:rPr>
        <w:t xml:space="preserve"> 2025. </w:t>
      </w:r>
      <w:r w:rsidR="00663FEE" w:rsidRPr="008E63C9">
        <w:rPr>
          <w:bCs/>
          <w:sz w:val="24"/>
          <w:szCs w:val="24"/>
        </w:rPr>
        <w:t>Risks, liquidity constraints, improved seed adoption intensity and productivity among smallholder maize farmers in Uganda</w:t>
      </w:r>
      <w:r>
        <w:rPr>
          <w:sz w:val="24"/>
          <w:szCs w:val="24"/>
        </w:rPr>
        <w:t xml:space="preserve">. </w:t>
      </w:r>
      <w:r w:rsidRPr="00835512">
        <w:rPr>
          <w:sz w:val="24"/>
          <w:szCs w:val="24"/>
        </w:rPr>
        <w:t>MSc</w:t>
      </w:r>
      <w:r w:rsidR="00663FEE" w:rsidRPr="00663FEE">
        <w:rPr>
          <w:sz w:val="24"/>
          <w:szCs w:val="24"/>
        </w:rPr>
        <w:t>. Thesis, Makerere University, Uganda</w:t>
      </w:r>
      <w:r w:rsidR="00663FEE">
        <w:rPr>
          <w:sz w:val="24"/>
          <w:szCs w:val="24"/>
        </w:rPr>
        <w:t>.</w:t>
      </w:r>
    </w:p>
    <w:p w14:paraId="220C3806" w14:textId="22C6871A" w:rsidR="00835512" w:rsidRDefault="00835512" w:rsidP="00926528">
      <w:pPr>
        <w:ind w:left="720" w:hanging="720"/>
        <w:rPr>
          <w:sz w:val="24"/>
          <w:szCs w:val="24"/>
        </w:rPr>
      </w:pPr>
      <w:r w:rsidRPr="00835512">
        <w:rPr>
          <w:sz w:val="24"/>
          <w:szCs w:val="24"/>
        </w:rPr>
        <w:t>Nandawula Joeria</w:t>
      </w:r>
      <w:r>
        <w:rPr>
          <w:sz w:val="24"/>
          <w:szCs w:val="24"/>
        </w:rPr>
        <w:t>. 2025.</w:t>
      </w:r>
      <w:r w:rsidR="00A84C9A">
        <w:rPr>
          <w:sz w:val="24"/>
          <w:szCs w:val="24"/>
        </w:rPr>
        <w:t xml:space="preserve"> </w:t>
      </w:r>
      <w:r w:rsidRPr="00835512">
        <w:rPr>
          <w:sz w:val="24"/>
          <w:szCs w:val="24"/>
        </w:rPr>
        <w:t>MSc. Agribusiness Management</w:t>
      </w:r>
      <w:r w:rsidRPr="00835512">
        <w:rPr>
          <w:sz w:val="24"/>
          <w:szCs w:val="24"/>
        </w:rPr>
        <w:tab/>
        <w:t>2018/HD02/113U</w:t>
      </w:r>
    </w:p>
    <w:p w14:paraId="6B771F2E" w14:textId="52F03657" w:rsidR="00835512" w:rsidRDefault="00835512" w:rsidP="00926528">
      <w:pPr>
        <w:ind w:left="720" w:hanging="720"/>
        <w:rPr>
          <w:sz w:val="24"/>
          <w:szCs w:val="24"/>
        </w:rPr>
      </w:pPr>
      <w:r w:rsidRPr="00835512">
        <w:rPr>
          <w:sz w:val="24"/>
          <w:szCs w:val="24"/>
        </w:rPr>
        <w:t>Kwizabigira Fred</w:t>
      </w:r>
      <w:r w:rsidR="003B43FC">
        <w:rPr>
          <w:sz w:val="24"/>
          <w:szCs w:val="24"/>
        </w:rPr>
        <w:t>. 2025.</w:t>
      </w:r>
      <w:r w:rsidR="006E7509">
        <w:rPr>
          <w:sz w:val="24"/>
          <w:szCs w:val="24"/>
        </w:rPr>
        <w:t xml:space="preserve"> Gender productivity differentials of push pull technology in maize production: a case of smallholder farmers in Kamuli district, Eastern Uganda, </w:t>
      </w:r>
      <w:r w:rsidRPr="00835512">
        <w:rPr>
          <w:sz w:val="24"/>
          <w:szCs w:val="24"/>
        </w:rPr>
        <w:t>MSc</w:t>
      </w:r>
      <w:bookmarkStart w:id="8" w:name="_Hlk196146531"/>
      <w:r w:rsidRPr="00835512">
        <w:rPr>
          <w:sz w:val="24"/>
          <w:szCs w:val="24"/>
        </w:rPr>
        <w:t xml:space="preserve">. </w:t>
      </w:r>
      <w:r w:rsidR="006E7509" w:rsidRPr="006E7509">
        <w:rPr>
          <w:sz w:val="24"/>
          <w:szCs w:val="24"/>
        </w:rPr>
        <w:t>Thesis, Makerere University, Uganda</w:t>
      </w:r>
      <w:bookmarkEnd w:id="8"/>
    </w:p>
    <w:p w14:paraId="11DCC871" w14:textId="399F9827" w:rsidR="00835512" w:rsidRDefault="003B43FC" w:rsidP="00926528">
      <w:pPr>
        <w:ind w:left="720" w:hanging="720"/>
        <w:rPr>
          <w:sz w:val="24"/>
          <w:szCs w:val="24"/>
        </w:rPr>
      </w:pPr>
      <w:r w:rsidRPr="003B43FC">
        <w:rPr>
          <w:sz w:val="24"/>
          <w:szCs w:val="24"/>
        </w:rPr>
        <w:t>Stanslus Okurut</w:t>
      </w:r>
      <w:r>
        <w:rPr>
          <w:sz w:val="24"/>
          <w:szCs w:val="24"/>
        </w:rPr>
        <w:t xml:space="preserve">. 2025. </w:t>
      </w:r>
      <w:r w:rsidRPr="003B43FC">
        <w:rPr>
          <w:sz w:val="24"/>
          <w:szCs w:val="24"/>
        </w:rPr>
        <w:t>Uptake and Economic Efficiency of High-quality Cassava Flour (HQCF) Production in Eastern Uganda</w:t>
      </w:r>
      <w:r>
        <w:rPr>
          <w:sz w:val="24"/>
          <w:szCs w:val="24"/>
        </w:rPr>
        <w:t xml:space="preserve">, </w:t>
      </w:r>
      <w:r w:rsidRPr="003B43FC">
        <w:rPr>
          <w:sz w:val="24"/>
          <w:szCs w:val="24"/>
        </w:rPr>
        <w:t>MSc.</w:t>
      </w:r>
      <w:r w:rsidRPr="003B43FC">
        <w:rPr>
          <w:bCs/>
          <w:sz w:val="24"/>
          <w:szCs w:val="24"/>
        </w:rPr>
        <w:t xml:space="preserve"> Thesis, Makerere University, Uganda</w:t>
      </w:r>
    </w:p>
    <w:p w14:paraId="11E39D08" w14:textId="6BA6943F" w:rsidR="00926528" w:rsidRDefault="00926528" w:rsidP="00926528">
      <w:pPr>
        <w:ind w:left="720" w:hanging="720"/>
        <w:rPr>
          <w:bCs/>
          <w:color w:val="000000" w:themeColor="text1"/>
          <w:sz w:val="24"/>
          <w:szCs w:val="24"/>
        </w:rPr>
      </w:pPr>
      <w:r w:rsidRPr="00AD3786">
        <w:rPr>
          <w:sz w:val="24"/>
          <w:szCs w:val="24"/>
        </w:rPr>
        <w:t>Ogenrwoth Brian</w:t>
      </w:r>
      <w:r w:rsidR="00096EB2">
        <w:rPr>
          <w:sz w:val="24"/>
          <w:szCs w:val="24"/>
        </w:rPr>
        <w:t>. 2024</w:t>
      </w:r>
      <w:r>
        <w:rPr>
          <w:sz w:val="24"/>
          <w:szCs w:val="24"/>
        </w:rPr>
        <w:t>. Effect of gender and extension on cassava profitability among smallholder farmers in Ugand</w:t>
      </w:r>
      <w:r w:rsidRPr="00F03722">
        <w:rPr>
          <w:bCs/>
          <w:color w:val="000000" w:themeColor="text1"/>
          <w:sz w:val="24"/>
          <w:szCs w:val="24"/>
        </w:rPr>
        <w:t>a, MSc. Thesis, Makerere University, Uganda</w:t>
      </w:r>
    </w:p>
    <w:p w14:paraId="640BF620" w14:textId="77777777" w:rsidR="00926528" w:rsidRDefault="00926528" w:rsidP="00926528">
      <w:pPr>
        <w:ind w:left="720" w:hanging="720"/>
        <w:rPr>
          <w:sz w:val="24"/>
          <w:szCs w:val="24"/>
        </w:rPr>
      </w:pPr>
      <w:r w:rsidRPr="00AD3786">
        <w:rPr>
          <w:sz w:val="24"/>
          <w:szCs w:val="24"/>
        </w:rPr>
        <w:t>Walusimbi Ronald</w:t>
      </w:r>
      <w:r w:rsidR="00096EB2">
        <w:rPr>
          <w:sz w:val="24"/>
          <w:szCs w:val="24"/>
        </w:rPr>
        <w:t>. 2024</w:t>
      </w:r>
      <w:r>
        <w:rPr>
          <w:sz w:val="24"/>
          <w:szCs w:val="24"/>
        </w:rPr>
        <w:t>. Welfare gains from adoption of improved maize varieties among smallholder households in Uganda</w:t>
      </w:r>
      <w:r w:rsidRPr="00F03722">
        <w:rPr>
          <w:bCs/>
          <w:color w:val="000000" w:themeColor="text1"/>
          <w:sz w:val="24"/>
          <w:szCs w:val="24"/>
        </w:rPr>
        <w:t>, MSc.</w:t>
      </w:r>
      <w:bookmarkStart w:id="9" w:name="_Hlk196137493"/>
      <w:r w:rsidRPr="00F03722">
        <w:rPr>
          <w:bCs/>
          <w:color w:val="000000" w:themeColor="text1"/>
          <w:sz w:val="24"/>
          <w:szCs w:val="24"/>
        </w:rPr>
        <w:t xml:space="preserve"> Thesis, Makerere University, Uganda</w:t>
      </w:r>
      <w:bookmarkEnd w:id="9"/>
    </w:p>
    <w:p w14:paraId="39EE08A3" w14:textId="77777777" w:rsidR="007119AE" w:rsidRDefault="007119AE" w:rsidP="001D0098">
      <w:pPr>
        <w:ind w:left="720" w:hanging="720"/>
        <w:rPr>
          <w:bCs/>
          <w:color w:val="000000" w:themeColor="text1"/>
          <w:sz w:val="24"/>
          <w:szCs w:val="24"/>
        </w:rPr>
      </w:pPr>
      <w:r>
        <w:rPr>
          <w:bCs/>
          <w:color w:val="000000" w:themeColor="text1"/>
          <w:sz w:val="24"/>
          <w:szCs w:val="24"/>
        </w:rPr>
        <w:t>Mugezi</w:t>
      </w:r>
      <w:r w:rsidR="00096EB2">
        <w:rPr>
          <w:bCs/>
          <w:color w:val="000000" w:themeColor="text1"/>
          <w:sz w:val="24"/>
          <w:szCs w:val="24"/>
        </w:rPr>
        <w:t xml:space="preserve"> Israel. 2023</w:t>
      </w:r>
      <w:r>
        <w:rPr>
          <w:bCs/>
          <w:color w:val="000000" w:themeColor="text1"/>
          <w:sz w:val="24"/>
          <w:szCs w:val="24"/>
        </w:rPr>
        <w:t>. Trade-offs in adoption of poultry technologies: a case of peri-urban Kampala district</w:t>
      </w:r>
      <w:r w:rsidRPr="007119AE">
        <w:rPr>
          <w:bCs/>
          <w:color w:val="000000" w:themeColor="text1"/>
          <w:sz w:val="24"/>
          <w:szCs w:val="24"/>
        </w:rPr>
        <w:t>, MSc. Thesis, Makerere University, Uganda</w:t>
      </w:r>
      <w:r>
        <w:rPr>
          <w:bCs/>
          <w:color w:val="000000" w:themeColor="text1"/>
          <w:sz w:val="24"/>
          <w:szCs w:val="24"/>
        </w:rPr>
        <w:t>.</w:t>
      </w:r>
    </w:p>
    <w:p w14:paraId="7BCE14FA" w14:textId="77777777" w:rsidR="001D0098" w:rsidRPr="00F03722" w:rsidRDefault="001D0098" w:rsidP="001D0098">
      <w:pPr>
        <w:ind w:left="720" w:hanging="720"/>
        <w:rPr>
          <w:b/>
          <w:bCs/>
          <w:color w:val="000000" w:themeColor="text1"/>
          <w:sz w:val="24"/>
          <w:szCs w:val="24"/>
        </w:rPr>
      </w:pPr>
      <w:r w:rsidRPr="00F03722">
        <w:rPr>
          <w:bCs/>
          <w:color w:val="000000" w:themeColor="text1"/>
          <w:sz w:val="24"/>
          <w:szCs w:val="24"/>
        </w:rPr>
        <w:t xml:space="preserve">Muzee Kazamwali Leonard. </w:t>
      </w:r>
      <w:r w:rsidR="00096EB2">
        <w:rPr>
          <w:b/>
          <w:bCs/>
          <w:color w:val="000000" w:themeColor="text1"/>
          <w:sz w:val="24"/>
          <w:szCs w:val="24"/>
        </w:rPr>
        <w:t>2023</w:t>
      </w:r>
      <w:r w:rsidRPr="00F03722">
        <w:rPr>
          <w:bCs/>
          <w:color w:val="000000" w:themeColor="text1"/>
          <w:sz w:val="24"/>
          <w:szCs w:val="24"/>
        </w:rPr>
        <w:t>. Varietal choice and adoption of cassava varieties under farmer elicitation and DNA finger printing m</w:t>
      </w:r>
      <w:r w:rsidR="00FF717B" w:rsidRPr="00F03722">
        <w:rPr>
          <w:bCs/>
          <w:color w:val="000000" w:themeColor="text1"/>
          <w:sz w:val="24"/>
          <w:szCs w:val="24"/>
        </w:rPr>
        <w:t>ethods: a case study of Malawi, MSc. Thesis, Makerere University, Uganda</w:t>
      </w:r>
    </w:p>
    <w:p w14:paraId="2C07AAC4" w14:textId="77777777" w:rsidR="001D0098" w:rsidRPr="00F03722" w:rsidRDefault="001D0098" w:rsidP="001D0098">
      <w:pPr>
        <w:ind w:left="720" w:hanging="720"/>
        <w:rPr>
          <w:bCs/>
          <w:color w:val="000000" w:themeColor="text1"/>
          <w:sz w:val="24"/>
          <w:szCs w:val="24"/>
        </w:rPr>
      </w:pPr>
      <w:r w:rsidRPr="00F03722">
        <w:rPr>
          <w:bCs/>
          <w:color w:val="000000" w:themeColor="text1"/>
          <w:sz w:val="24"/>
          <w:szCs w:val="24"/>
        </w:rPr>
        <w:t xml:space="preserve">Kishaija Noel. </w:t>
      </w:r>
      <w:r w:rsidRPr="00F03722">
        <w:rPr>
          <w:b/>
          <w:bCs/>
          <w:color w:val="000000" w:themeColor="text1"/>
          <w:sz w:val="24"/>
          <w:szCs w:val="24"/>
        </w:rPr>
        <w:t xml:space="preserve">2021. </w:t>
      </w:r>
      <w:r w:rsidRPr="00F03722">
        <w:rPr>
          <w:bCs/>
          <w:color w:val="000000" w:themeColor="text1"/>
          <w:sz w:val="24"/>
          <w:szCs w:val="24"/>
        </w:rPr>
        <w:t>Assessment of allocative efficiency among smallholder tea farmers: evidence from Kabale and Kanungu districts, Uganda</w:t>
      </w:r>
      <w:r w:rsidR="00D36FA2" w:rsidRPr="00F03722">
        <w:rPr>
          <w:bCs/>
          <w:color w:val="000000" w:themeColor="text1"/>
          <w:sz w:val="24"/>
          <w:szCs w:val="24"/>
        </w:rPr>
        <w:t>, MSc. Thesis, Makerere University, Uganda</w:t>
      </w:r>
    </w:p>
    <w:p w14:paraId="3D2EE311" w14:textId="77777777" w:rsidR="00D36FA2" w:rsidRDefault="001D0098" w:rsidP="00D36FA2">
      <w:pPr>
        <w:ind w:left="720" w:hanging="720"/>
        <w:rPr>
          <w:bCs/>
          <w:color w:val="000000" w:themeColor="text1"/>
          <w:sz w:val="24"/>
          <w:szCs w:val="24"/>
        </w:rPr>
      </w:pPr>
      <w:r w:rsidRPr="00F03722">
        <w:rPr>
          <w:bCs/>
          <w:color w:val="000000" w:themeColor="text1"/>
          <w:sz w:val="24"/>
          <w:szCs w:val="24"/>
        </w:rPr>
        <w:t xml:space="preserve">Kabwela Benny. </w:t>
      </w:r>
      <w:r w:rsidRPr="00F03722">
        <w:rPr>
          <w:b/>
          <w:bCs/>
          <w:color w:val="000000" w:themeColor="text1"/>
          <w:sz w:val="24"/>
          <w:szCs w:val="24"/>
        </w:rPr>
        <w:t>2021</w:t>
      </w:r>
      <w:r w:rsidRPr="00F03722">
        <w:rPr>
          <w:bCs/>
          <w:color w:val="000000" w:themeColor="text1"/>
          <w:sz w:val="24"/>
          <w:szCs w:val="24"/>
        </w:rPr>
        <w:t>. Drivers of gendered maize productivity differentials among smallholder farmers in Zambia</w:t>
      </w:r>
      <w:r w:rsidR="00D36FA2" w:rsidRPr="00F03722">
        <w:rPr>
          <w:bCs/>
          <w:color w:val="000000" w:themeColor="text1"/>
          <w:sz w:val="24"/>
          <w:szCs w:val="24"/>
        </w:rPr>
        <w:t xml:space="preserve">, MSc. Thesis, Makerere University, Uganda </w:t>
      </w:r>
    </w:p>
    <w:p w14:paraId="2083799A" w14:textId="77777777" w:rsidR="001D0098" w:rsidRPr="00F03722" w:rsidRDefault="001D0098" w:rsidP="00D36FA2">
      <w:pPr>
        <w:ind w:left="720" w:hanging="720"/>
        <w:rPr>
          <w:bCs/>
          <w:color w:val="000000" w:themeColor="text1"/>
          <w:sz w:val="24"/>
          <w:szCs w:val="24"/>
        </w:rPr>
      </w:pPr>
      <w:r w:rsidRPr="00F03722">
        <w:rPr>
          <w:bCs/>
          <w:color w:val="000000" w:themeColor="text1"/>
          <w:sz w:val="24"/>
          <w:szCs w:val="24"/>
        </w:rPr>
        <w:t>Mirembe Ag</w:t>
      </w:r>
      <w:r w:rsidR="008932EF" w:rsidRPr="00F03722">
        <w:rPr>
          <w:bCs/>
          <w:color w:val="000000" w:themeColor="text1"/>
          <w:sz w:val="24"/>
          <w:szCs w:val="24"/>
        </w:rPr>
        <w:t>g</w:t>
      </w:r>
      <w:r w:rsidRPr="00F03722">
        <w:rPr>
          <w:bCs/>
          <w:color w:val="000000" w:themeColor="text1"/>
          <w:sz w:val="24"/>
          <w:szCs w:val="24"/>
        </w:rPr>
        <w:t xml:space="preserve">rey: </w:t>
      </w:r>
      <w:r w:rsidRPr="00F03722">
        <w:rPr>
          <w:b/>
          <w:bCs/>
          <w:color w:val="000000" w:themeColor="text1"/>
          <w:sz w:val="24"/>
          <w:szCs w:val="24"/>
        </w:rPr>
        <w:t>2019</w:t>
      </w:r>
      <w:r w:rsidRPr="00F03722">
        <w:rPr>
          <w:bCs/>
          <w:color w:val="000000" w:themeColor="text1"/>
          <w:sz w:val="24"/>
          <w:szCs w:val="24"/>
        </w:rPr>
        <w:t>. Determinants of local chicken market participation among small</w:t>
      </w:r>
      <w:r w:rsidR="00BC0BFD" w:rsidRPr="00F03722">
        <w:rPr>
          <w:bCs/>
          <w:color w:val="000000" w:themeColor="text1"/>
          <w:sz w:val="24"/>
          <w:szCs w:val="24"/>
        </w:rPr>
        <w:t>holder</w:t>
      </w:r>
      <w:r w:rsidRPr="00F03722">
        <w:rPr>
          <w:bCs/>
          <w:color w:val="000000" w:themeColor="text1"/>
          <w:sz w:val="24"/>
          <w:szCs w:val="24"/>
        </w:rPr>
        <w:t xml:space="preserve"> farmers in Busia district</w:t>
      </w:r>
      <w:r w:rsidR="00D36FA2" w:rsidRPr="00F03722">
        <w:rPr>
          <w:bCs/>
          <w:color w:val="000000" w:themeColor="text1"/>
          <w:sz w:val="24"/>
          <w:szCs w:val="24"/>
        </w:rPr>
        <w:t>, MSc. Thesis, Makerere University, Uganda</w:t>
      </w:r>
    </w:p>
    <w:p w14:paraId="6EDCD020" w14:textId="77777777" w:rsidR="001D0098" w:rsidRPr="00F03722" w:rsidRDefault="001D0098" w:rsidP="001D0098">
      <w:pPr>
        <w:ind w:left="720" w:hanging="720"/>
        <w:rPr>
          <w:bCs/>
          <w:color w:val="000000" w:themeColor="text1"/>
          <w:sz w:val="24"/>
          <w:szCs w:val="24"/>
        </w:rPr>
      </w:pPr>
      <w:r w:rsidRPr="00F03722">
        <w:rPr>
          <w:bCs/>
          <w:color w:val="000000" w:themeColor="text1"/>
          <w:sz w:val="24"/>
          <w:szCs w:val="24"/>
        </w:rPr>
        <w:t>Kemigisha Shine Sharon</w:t>
      </w:r>
      <w:r w:rsidR="00E06EC2" w:rsidRPr="00F03722">
        <w:rPr>
          <w:bCs/>
          <w:color w:val="000000" w:themeColor="text1"/>
          <w:sz w:val="24"/>
          <w:szCs w:val="24"/>
        </w:rPr>
        <w:t xml:space="preserve">. </w:t>
      </w:r>
      <w:r w:rsidR="00E06EC2" w:rsidRPr="00F03722">
        <w:rPr>
          <w:b/>
          <w:bCs/>
          <w:color w:val="000000" w:themeColor="text1"/>
          <w:sz w:val="24"/>
          <w:szCs w:val="24"/>
        </w:rPr>
        <w:t>2018</w:t>
      </w:r>
      <w:r w:rsidR="00BC0BFD" w:rsidRPr="00F03722">
        <w:rPr>
          <w:bCs/>
          <w:color w:val="000000" w:themeColor="text1"/>
          <w:sz w:val="24"/>
          <w:szCs w:val="24"/>
        </w:rPr>
        <w:t>.</w:t>
      </w:r>
      <w:r w:rsidRPr="00F03722">
        <w:rPr>
          <w:bCs/>
          <w:color w:val="000000" w:themeColor="text1"/>
          <w:sz w:val="24"/>
          <w:szCs w:val="24"/>
        </w:rPr>
        <w:t xml:space="preserve"> Allocative efficiency in potato production in lowland areas of Lyantonde, Rakai and Isingiro U</w:t>
      </w:r>
      <w:r w:rsidR="00E06EC2" w:rsidRPr="00F03722">
        <w:rPr>
          <w:bCs/>
          <w:color w:val="000000" w:themeColor="text1"/>
          <w:sz w:val="24"/>
          <w:szCs w:val="24"/>
        </w:rPr>
        <w:t>ganda</w:t>
      </w:r>
      <w:r w:rsidR="00D36FA2" w:rsidRPr="00F03722">
        <w:rPr>
          <w:bCs/>
          <w:color w:val="000000" w:themeColor="text1"/>
          <w:sz w:val="24"/>
          <w:szCs w:val="24"/>
        </w:rPr>
        <w:t>, MSc. Thesis, Makerere University, Uganda</w:t>
      </w:r>
    </w:p>
    <w:p w14:paraId="28294AE5" w14:textId="77777777" w:rsidR="00E06EC2" w:rsidRPr="00F03722" w:rsidRDefault="00E06EC2" w:rsidP="001D0098">
      <w:pPr>
        <w:ind w:left="720" w:hanging="720"/>
        <w:rPr>
          <w:bCs/>
          <w:color w:val="000000" w:themeColor="text1"/>
          <w:sz w:val="24"/>
          <w:szCs w:val="24"/>
        </w:rPr>
      </w:pPr>
      <w:r w:rsidRPr="00F03722">
        <w:rPr>
          <w:bCs/>
          <w:color w:val="000000" w:themeColor="text1"/>
          <w:sz w:val="24"/>
          <w:szCs w:val="24"/>
        </w:rPr>
        <w:t xml:space="preserve">Kyanjo, Joseph Lule. </w:t>
      </w:r>
      <w:r w:rsidRPr="00F03722">
        <w:rPr>
          <w:b/>
          <w:bCs/>
          <w:color w:val="000000" w:themeColor="text1"/>
          <w:sz w:val="24"/>
          <w:szCs w:val="24"/>
        </w:rPr>
        <w:t>2018</w:t>
      </w:r>
      <w:r w:rsidRPr="00F03722">
        <w:rPr>
          <w:bCs/>
          <w:color w:val="000000" w:themeColor="text1"/>
          <w:sz w:val="24"/>
          <w:szCs w:val="24"/>
        </w:rPr>
        <w:t>. Land and labour allocation to potato production in the lowland areas of Uganda</w:t>
      </w:r>
      <w:r w:rsidR="00D36FA2" w:rsidRPr="00F03722">
        <w:rPr>
          <w:bCs/>
          <w:color w:val="000000" w:themeColor="text1"/>
          <w:sz w:val="24"/>
          <w:szCs w:val="24"/>
        </w:rPr>
        <w:t>, MSc. Thesis, Makerere University, Uganda</w:t>
      </w:r>
    </w:p>
    <w:p w14:paraId="532B02FD" w14:textId="77777777" w:rsidR="00E06EC2" w:rsidRPr="00F03722" w:rsidRDefault="00E06EC2" w:rsidP="001D0098">
      <w:pPr>
        <w:ind w:left="720" w:hanging="720"/>
        <w:rPr>
          <w:bCs/>
          <w:color w:val="000000" w:themeColor="text1"/>
          <w:sz w:val="24"/>
          <w:szCs w:val="24"/>
        </w:rPr>
      </w:pPr>
      <w:r w:rsidRPr="00F03722">
        <w:rPr>
          <w:bCs/>
          <w:color w:val="000000" w:themeColor="text1"/>
          <w:sz w:val="24"/>
          <w:szCs w:val="24"/>
        </w:rPr>
        <w:t xml:space="preserve">Luyombo Umar. </w:t>
      </w:r>
      <w:r w:rsidRPr="00F03722">
        <w:rPr>
          <w:b/>
          <w:bCs/>
          <w:color w:val="000000" w:themeColor="text1"/>
          <w:sz w:val="24"/>
          <w:szCs w:val="24"/>
        </w:rPr>
        <w:t>2018</w:t>
      </w:r>
      <w:r w:rsidRPr="00F03722">
        <w:rPr>
          <w:bCs/>
          <w:color w:val="000000" w:themeColor="text1"/>
          <w:sz w:val="24"/>
          <w:szCs w:val="24"/>
        </w:rPr>
        <w:t>.  Factors influencing Banana production profitability in Uganda: a case of Rakai district</w:t>
      </w:r>
      <w:r w:rsidR="00D36FA2" w:rsidRPr="00F03722">
        <w:rPr>
          <w:bCs/>
          <w:color w:val="000000" w:themeColor="text1"/>
          <w:sz w:val="24"/>
          <w:szCs w:val="24"/>
        </w:rPr>
        <w:t>, MSc. Thesis, Makerere University, Uganda</w:t>
      </w:r>
    </w:p>
    <w:p w14:paraId="341E8EE9" w14:textId="77777777" w:rsidR="006E6CC2" w:rsidRPr="00F03722" w:rsidRDefault="001D0098" w:rsidP="006E6CC2">
      <w:pPr>
        <w:ind w:left="720" w:hanging="720"/>
        <w:rPr>
          <w:bCs/>
          <w:color w:val="000000" w:themeColor="text1"/>
          <w:sz w:val="24"/>
          <w:szCs w:val="24"/>
        </w:rPr>
      </w:pPr>
      <w:r w:rsidRPr="00F03722">
        <w:rPr>
          <w:bCs/>
          <w:color w:val="000000" w:themeColor="text1"/>
          <w:sz w:val="24"/>
          <w:szCs w:val="24"/>
        </w:rPr>
        <w:t xml:space="preserve">Nakanwagi Teddy Triza, </w:t>
      </w:r>
      <w:r w:rsidR="00656F6F" w:rsidRPr="00F03722">
        <w:rPr>
          <w:b/>
          <w:bCs/>
          <w:color w:val="000000" w:themeColor="text1"/>
          <w:sz w:val="24"/>
          <w:szCs w:val="24"/>
        </w:rPr>
        <w:t>2016.</w:t>
      </w:r>
      <w:r w:rsidR="00656F6F" w:rsidRPr="00F03722">
        <w:rPr>
          <w:bCs/>
          <w:color w:val="000000" w:themeColor="text1"/>
          <w:sz w:val="24"/>
          <w:szCs w:val="24"/>
        </w:rPr>
        <w:t xml:space="preserve"> </w:t>
      </w:r>
      <w:r w:rsidRPr="00F03722">
        <w:rPr>
          <w:bCs/>
          <w:color w:val="000000" w:themeColor="text1"/>
          <w:sz w:val="24"/>
          <w:szCs w:val="24"/>
        </w:rPr>
        <w:t>Technical efficiency of milk producers in cattle corridor of Uganda: the case of Kiboga dis</w:t>
      </w:r>
      <w:r w:rsidR="00E06EC2" w:rsidRPr="00F03722">
        <w:rPr>
          <w:bCs/>
          <w:color w:val="000000" w:themeColor="text1"/>
          <w:sz w:val="24"/>
          <w:szCs w:val="24"/>
        </w:rPr>
        <w:t>trict</w:t>
      </w:r>
      <w:r w:rsidR="00D36FA2" w:rsidRPr="00F03722">
        <w:rPr>
          <w:bCs/>
          <w:color w:val="000000" w:themeColor="text1"/>
          <w:sz w:val="24"/>
          <w:szCs w:val="24"/>
        </w:rPr>
        <w:t>, MSc. Thesis, Makerere University, Uganda</w:t>
      </w:r>
    </w:p>
    <w:p w14:paraId="135D42CF" w14:textId="77777777" w:rsidR="006E6CC2" w:rsidRPr="00F03722" w:rsidRDefault="00E06EC2" w:rsidP="006E6CC2">
      <w:pPr>
        <w:ind w:left="720" w:hanging="720"/>
        <w:rPr>
          <w:bCs/>
          <w:color w:val="000000" w:themeColor="text1"/>
          <w:sz w:val="24"/>
          <w:szCs w:val="24"/>
        </w:rPr>
      </w:pPr>
      <w:r w:rsidRPr="00F03722">
        <w:rPr>
          <w:bCs/>
          <w:color w:val="000000" w:themeColor="text1"/>
          <w:sz w:val="24"/>
          <w:szCs w:val="24"/>
        </w:rPr>
        <w:t xml:space="preserve">Egessa Jerry Tingle. </w:t>
      </w:r>
      <w:r w:rsidRPr="00F03722">
        <w:rPr>
          <w:b/>
          <w:bCs/>
          <w:color w:val="000000" w:themeColor="text1"/>
          <w:sz w:val="24"/>
          <w:szCs w:val="24"/>
        </w:rPr>
        <w:t>2016</w:t>
      </w:r>
      <w:r w:rsidRPr="00F03722">
        <w:rPr>
          <w:bCs/>
          <w:color w:val="000000" w:themeColor="text1"/>
          <w:sz w:val="24"/>
          <w:szCs w:val="24"/>
        </w:rPr>
        <w:t>. Determinants of household staple foods in Uganda</w:t>
      </w:r>
      <w:r w:rsidR="00D36FA2" w:rsidRPr="00F03722">
        <w:rPr>
          <w:bCs/>
          <w:color w:val="000000" w:themeColor="text1"/>
          <w:sz w:val="24"/>
          <w:szCs w:val="24"/>
        </w:rPr>
        <w:t>, MSc. Thesis, Makerere University, Uganda</w:t>
      </w:r>
    </w:p>
    <w:p w14:paraId="7BD8C195" w14:textId="77777777" w:rsidR="006E6CC2" w:rsidRPr="00F03722" w:rsidRDefault="00E06EC2" w:rsidP="006E6CC2">
      <w:pPr>
        <w:ind w:left="720" w:hanging="720"/>
        <w:rPr>
          <w:bCs/>
          <w:color w:val="000000" w:themeColor="text1"/>
          <w:sz w:val="24"/>
          <w:szCs w:val="24"/>
        </w:rPr>
      </w:pPr>
      <w:r w:rsidRPr="00F03722">
        <w:rPr>
          <w:bCs/>
          <w:color w:val="000000" w:themeColor="text1"/>
          <w:sz w:val="24"/>
          <w:szCs w:val="24"/>
        </w:rPr>
        <w:t xml:space="preserve">Medard Kit Kakuru. </w:t>
      </w:r>
      <w:r w:rsidRPr="00F03722">
        <w:rPr>
          <w:b/>
          <w:bCs/>
          <w:color w:val="000000" w:themeColor="text1"/>
          <w:sz w:val="24"/>
          <w:szCs w:val="24"/>
        </w:rPr>
        <w:t>2016</w:t>
      </w:r>
      <w:r w:rsidRPr="00F03722">
        <w:rPr>
          <w:bCs/>
          <w:color w:val="000000" w:themeColor="text1"/>
          <w:sz w:val="24"/>
          <w:szCs w:val="24"/>
        </w:rPr>
        <w:t>. Analyzing consumer preference for the quality characteristics of sorghum grain; a study in Teso sub-region</w:t>
      </w:r>
      <w:r w:rsidR="00D36FA2" w:rsidRPr="00F03722">
        <w:rPr>
          <w:bCs/>
          <w:color w:val="000000" w:themeColor="text1"/>
          <w:sz w:val="24"/>
          <w:szCs w:val="24"/>
        </w:rPr>
        <w:t>, MSc. Thesis, Makerere University, Uganda</w:t>
      </w:r>
    </w:p>
    <w:p w14:paraId="45876EC9" w14:textId="77777777" w:rsidR="006E6CC2" w:rsidRPr="00F03722" w:rsidRDefault="00E06EC2" w:rsidP="006E6CC2">
      <w:pPr>
        <w:ind w:left="720" w:hanging="720"/>
        <w:rPr>
          <w:bCs/>
          <w:color w:val="000000" w:themeColor="text1"/>
          <w:sz w:val="24"/>
          <w:szCs w:val="24"/>
        </w:rPr>
      </w:pPr>
      <w:r w:rsidRPr="00F03722">
        <w:rPr>
          <w:bCs/>
          <w:color w:val="000000" w:themeColor="text1"/>
          <w:sz w:val="24"/>
          <w:szCs w:val="24"/>
        </w:rPr>
        <w:lastRenderedPageBreak/>
        <w:t xml:space="preserve">Namyenya </w:t>
      </w:r>
      <w:r w:rsidR="00BC0BFD" w:rsidRPr="00F03722">
        <w:rPr>
          <w:bCs/>
          <w:color w:val="000000" w:themeColor="text1"/>
          <w:sz w:val="24"/>
          <w:szCs w:val="24"/>
        </w:rPr>
        <w:t>Angelia</w:t>
      </w:r>
      <w:r w:rsidRPr="00F03722">
        <w:rPr>
          <w:bCs/>
          <w:color w:val="000000" w:themeColor="text1"/>
          <w:sz w:val="24"/>
          <w:szCs w:val="24"/>
        </w:rPr>
        <w:t xml:space="preserve">. </w:t>
      </w:r>
      <w:r w:rsidRPr="00F03722">
        <w:rPr>
          <w:b/>
          <w:bCs/>
          <w:color w:val="000000" w:themeColor="text1"/>
          <w:sz w:val="24"/>
          <w:szCs w:val="24"/>
        </w:rPr>
        <w:t>2015</w:t>
      </w:r>
      <w:r w:rsidRPr="00F03722">
        <w:rPr>
          <w:bCs/>
          <w:color w:val="000000" w:themeColor="text1"/>
          <w:sz w:val="24"/>
          <w:szCs w:val="24"/>
        </w:rPr>
        <w:t>. Farmers’ willingness to pay for irrigation water: the case of Doho rice irrigation scheme in Eastern Uganda</w:t>
      </w:r>
      <w:r w:rsidR="00D36FA2" w:rsidRPr="00F03722">
        <w:rPr>
          <w:bCs/>
          <w:color w:val="000000" w:themeColor="text1"/>
          <w:sz w:val="24"/>
          <w:szCs w:val="24"/>
        </w:rPr>
        <w:t>, MSc. Thesis, Makerere University, Uganda</w:t>
      </w:r>
    </w:p>
    <w:p w14:paraId="77B1E005" w14:textId="77777777" w:rsidR="006D75DB" w:rsidRPr="00F03722" w:rsidRDefault="006D75DB" w:rsidP="006D75DB">
      <w:pPr>
        <w:ind w:left="720" w:hanging="720"/>
        <w:rPr>
          <w:bCs/>
          <w:color w:val="000000" w:themeColor="text1"/>
          <w:sz w:val="24"/>
          <w:szCs w:val="24"/>
        </w:rPr>
      </w:pPr>
      <w:r w:rsidRPr="00F03722">
        <w:rPr>
          <w:bCs/>
          <w:color w:val="000000" w:themeColor="text1"/>
          <w:sz w:val="24"/>
          <w:szCs w:val="24"/>
        </w:rPr>
        <w:t xml:space="preserve">Opoka James, </w:t>
      </w:r>
      <w:r w:rsidRPr="00F03722">
        <w:rPr>
          <w:b/>
          <w:bCs/>
          <w:color w:val="000000" w:themeColor="text1"/>
          <w:sz w:val="24"/>
          <w:szCs w:val="24"/>
        </w:rPr>
        <w:t>2014</w:t>
      </w:r>
      <w:r w:rsidRPr="00F03722">
        <w:rPr>
          <w:bCs/>
          <w:color w:val="000000" w:themeColor="text1"/>
          <w:sz w:val="24"/>
          <w:szCs w:val="24"/>
        </w:rPr>
        <w:t>. Export-led growth hypothesis: panel cointegration evidence from East Africa, MSc. Thesis, Makerere University, Uganda</w:t>
      </w:r>
    </w:p>
    <w:p w14:paraId="7DEC1932" w14:textId="77777777" w:rsidR="006E6CC2" w:rsidRPr="00F03722" w:rsidRDefault="006E6CC2" w:rsidP="006E6CC2">
      <w:pPr>
        <w:ind w:left="720" w:hanging="720"/>
        <w:rPr>
          <w:bCs/>
          <w:color w:val="000000" w:themeColor="text1"/>
          <w:sz w:val="24"/>
          <w:szCs w:val="24"/>
        </w:rPr>
      </w:pPr>
      <w:r w:rsidRPr="00F03722">
        <w:rPr>
          <w:bCs/>
          <w:color w:val="000000" w:themeColor="text1"/>
          <w:sz w:val="24"/>
          <w:szCs w:val="24"/>
        </w:rPr>
        <w:t>Abdullahi Mohamed Adam. 2013. Impact of food aid on agricultural productivity and labour supply in Somalia</w:t>
      </w:r>
      <w:r w:rsidR="00D36FA2" w:rsidRPr="00F03722">
        <w:rPr>
          <w:bCs/>
          <w:color w:val="000000" w:themeColor="text1"/>
          <w:sz w:val="24"/>
          <w:szCs w:val="24"/>
        </w:rPr>
        <w:t>, MSc. Thesis, Makerere University, Uganda</w:t>
      </w:r>
    </w:p>
    <w:p w14:paraId="658F9D41" w14:textId="77777777" w:rsidR="006E6CC2" w:rsidRPr="00F03722" w:rsidRDefault="006E6CC2" w:rsidP="006E6CC2">
      <w:pPr>
        <w:ind w:left="720" w:hanging="720"/>
        <w:rPr>
          <w:bCs/>
          <w:color w:val="000000" w:themeColor="text1"/>
          <w:sz w:val="24"/>
          <w:szCs w:val="24"/>
        </w:rPr>
      </w:pPr>
      <w:r w:rsidRPr="00F03722">
        <w:rPr>
          <w:bCs/>
          <w:color w:val="000000" w:themeColor="text1"/>
          <w:sz w:val="24"/>
          <w:szCs w:val="24"/>
        </w:rPr>
        <w:t xml:space="preserve">John Ilukor. </w:t>
      </w:r>
      <w:r w:rsidRPr="00F03722">
        <w:rPr>
          <w:b/>
          <w:bCs/>
          <w:color w:val="000000" w:themeColor="text1"/>
          <w:sz w:val="24"/>
          <w:szCs w:val="24"/>
        </w:rPr>
        <w:t>2012</w:t>
      </w:r>
      <w:r w:rsidRPr="00F03722">
        <w:rPr>
          <w:bCs/>
          <w:color w:val="000000" w:themeColor="text1"/>
          <w:sz w:val="24"/>
          <w:szCs w:val="24"/>
        </w:rPr>
        <w:t>. Economics of adaptation to climate change among sweet potato producers in Uganda</w:t>
      </w:r>
      <w:r w:rsidR="00D36FA2" w:rsidRPr="00F03722">
        <w:rPr>
          <w:bCs/>
          <w:color w:val="000000" w:themeColor="text1"/>
          <w:sz w:val="24"/>
          <w:szCs w:val="24"/>
        </w:rPr>
        <w:t>, MSc. Thesis, Makerere University, Uganda</w:t>
      </w:r>
    </w:p>
    <w:p w14:paraId="5190BDD3" w14:textId="77777777" w:rsidR="006E6CC2" w:rsidRPr="00F03722" w:rsidRDefault="006E6CC2" w:rsidP="006E6CC2">
      <w:pPr>
        <w:ind w:left="720" w:hanging="720"/>
        <w:rPr>
          <w:color w:val="000000" w:themeColor="text1"/>
          <w:sz w:val="24"/>
          <w:szCs w:val="24"/>
        </w:rPr>
      </w:pPr>
      <w:r w:rsidRPr="00F03722">
        <w:rPr>
          <w:color w:val="000000" w:themeColor="text1"/>
          <w:sz w:val="24"/>
          <w:szCs w:val="24"/>
        </w:rPr>
        <w:t>Shipekesa Arthur Mbasela. Dynamics of the Impacts of HIV/AIDS Disease-related Prime-Age Morbidity and Mortality on Rural Farm Households in Zambia</w:t>
      </w:r>
      <w:r w:rsidR="00D36FA2" w:rsidRPr="00F03722">
        <w:rPr>
          <w:bCs/>
          <w:color w:val="000000" w:themeColor="text1"/>
          <w:sz w:val="24"/>
          <w:szCs w:val="24"/>
        </w:rPr>
        <w:t>, MSc. Thesis, Makerere University, Uganda</w:t>
      </w:r>
    </w:p>
    <w:p w14:paraId="38CF211E" w14:textId="77777777" w:rsidR="006E6CC2" w:rsidRPr="00F03722" w:rsidRDefault="006E6CC2" w:rsidP="006E6CC2">
      <w:pPr>
        <w:ind w:left="720" w:hanging="720"/>
        <w:rPr>
          <w:color w:val="000000" w:themeColor="text1"/>
          <w:sz w:val="24"/>
          <w:szCs w:val="24"/>
        </w:rPr>
      </w:pPr>
      <w:r w:rsidRPr="00F03722">
        <w:rPr>
          <w:color w:val="000000" w:themeColor="text1"/>
          <w:sz w:val="24"/>
          <w:szCs w:val="24"/>
        </w:rPr>
        <w:t xml:space="preserve">Karangwa Mathias. </w:t>
      </w:r>
      <w:r w:rsidR="00656F6F" w:rsidRPr="00F03722">
        <w:rPr>
          <w:b/>
          <w:color w:val="000000" w:themeColor="text1"/>
          <w:sz w:val="24"/>
          <w:szCs w:val="24"/>
        </w:rPr>
        <w:t>2010</w:t>
      </w:r>
      <w:r w:rsidR="00656F6F" w:rsidRPr="00F03722">
        <w:rPr>
          <w:color w:val="000000" w:themeColor="text1"/>
          <w:sz w:val="24"/>
          <w:szCs w:val="24"/>
        </w:rPr>
        <w:t>.</w:t>
      </w:r>
      <w:r w:rsidRPr="00F03722">
        <w:rPr>
          <w:color w:val="000000" w:themeColor="text1"/>
          <w:sz w:val="24"/>
          <w:szCs w:val="24"/>
        </w:rPr>
        <w:t xml:space="preserve"> The effect of land fragmentation on the production and technical efficiency of smallholder maize farms in Southern Rwanda</w:t>
      </w:r>
      <w:r w:rsidR="00D36FA2" w:rsidRPr="00F03722">
        <w:rPr>
          <w:bCs/>
          <w:color w:val="000000" w:themeColor="text1"/>
          <w:sz w:val="24"/>
          <w:szCs w:val="24"/>
        </w:rPr>
        <w:t>, MSc. Thesis, Makerere University, Uganda</w:t>
      </w:r>
    </w:p>
    <w:p w14:paraId="7D365117" w14:textId="77777777" w:rsidR="00926528" w:rsidRDefault="006E6CC2" w:rsidP="001B2FF6">
      <w:pPr>
        <w:ind w:left="720" w:hanging="720"/>
        <w:rPr>
          <w:bCs/>
          <w:color w:val="000000" w:themeColor="text1"/>
          <w:sz w:val="24"/>
          <w:szCs w:val="24"/>
        </w:rPr>
      </w:pPr>
      <w:r w:rsidRPr="00F03722">
        <w:rPr>
          <w:color w:val="000000" w:themeColor="text1"/>
          <w:sz w:val="24"/>
          <w:szCs w:val="24"/>
        </w:rPr>
        <w:t xml:space="preserve">Ollen Wanda. </w:t>
      </w:r>
      <w:r w:rsidRPr="00F03722">
        <w:rPr>
          <w:b/>
          <w:color w:val="000000" w:themeColor="text1"/>
          <w:sz w:val="24"/>
          <w:szCs w:val="24"/>
        </w:rPr>
        <w:t>2009</w:t>
      </w:r>
      <w:r w:rsidRPr="00F03722">
        <w:rPr>
          <w:color w:val="000000" w:themeColor="text1"/>
          <w:sz w:val="24"/>
          <w:szCs w:val="24"/>
        </w:rPr>
        <w:t xml:space="preserve">. </w:t>
      </w:r>
      <w:r w:rsidRPr="00F03722">
        <w:rPr>
          <w:bCs/>
          <w:color w:val="000000" w:themeColor="text1"/>
          <w:sz w:val="24"/>
          <w:szCs w:val="24"/>
        </w:rPr>
        <w:t>Production risk and input use in banana production in Uganda</w:t>
      </w:r>
      <w:r w:rsidR="00D36FA2" w:rsidRPr="00F03722">
        <w:rPr>
          <w:bCs/>
          <w:color w:val="000000" w:themeColor="text1"/>
          <w:sz w:val="24"/>
          <w:szCs w:val="24"/>
        </w:rPr>
        <w:t>, MSc. Thesis, Makerere University, Uganda</w:t>
      </w:r>
    </w:p>
    <w:p w14:paraId="27D1CD5A" w14:textId="77777777" w:rsidR="00982C96" w:rsidRPr="00AD3786" w:rsidRDefault="00982C96" w:rsidP="00E607E2">
      <w:pPr>
        <w:spacing w:before="100" w:beforeAutospacing="1" w:after="100" w:afterAutospacing="1" w:line="276" w:lineRule="auto"/>
        <w:rPr>
          <w:b/>
          <w:sz w:val="24"/>
          <w:szCs w:val="24"/>
        </w:rPr>
      </w:pPr>
      <w:r w:rsidRPr="00AD3786">
        <w:rPr>
          <w:b/>
          <w:sz w:val="24"/>
          <w:szCs w:val="24"/>
        </w:rPr>
        <w:t>Ongoing Student supervision</w:t>
      </w:r>
    </w:p>
    <w:tbl>
      <w:tblPr>
        <w:tblStyle w:val="TableGrid"/>
        <w:tblW w:w="0" w:type="auto"/>
        <w:tblLook w:val="04A0" w:firstRow="1" w:lastRow="0" w:firstColumn="1" w:lastColumn="0" w:noHBand="0" w:noVBand="1"/>
      </w:tblPr>
      <w:tblGrid>
        <w:gridCol w:w="2031"/>
        <w:gridCol w:w="2992"/>
        <w:gridCol w:w="2191"/>
        <w:gridCol w:w="1283"/>
      </w:tblGrid>
      <w:tr w:rsidR="00AD3786" w:rsidRPr="00AD3786" w14:paraId="63F84DFF" w14:textId="77777777" w:rsidTr="00982C96">
        <w:tc>
          <w:tcPr>
            <w:tcW w:w="0" w:type="auto"/>
          </w:tcPr>
          <w:p w14:paraId="36BFC20C"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Name of student</w:t>
            </w:r>
          </w:p>
        </w:tc>
        <w:tc>
          <w:tcPr>
            <w:tcW w:w="0" w:type="auto"/>
          </w:tcPr>
          <w:p w14:paraId="758423B8"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Programme</w:t>
            </w:r>
          </w:p>
        </w:tc>
        <w:tc>
          <w:tcPr>
            <w:tcW w:w="0" w:type="auto"/>
          </w:tcPr>
          <w:p w14:paraId="695B301E"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Reg. No.</w:t>
            </w:r>
          </w:p>
        </w:tc>
        <w:tc>
          <w:tcPr>
            <w:tcW w:w="0" w:type="auto"/>
          </w:tcPr>
          <w:p w14:paraId="6A51ECDA"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Status</w:t>
            </w:r>
          </w:p>
        </w:tc>
      </w:tr>
      <w:tr w:rsidR="00AD3786" w:rsidRPr="00AD3786" w14:paraId="0D3CA8AB" w14:textId="77777777" w:rsidTr="00982C96">
        <w:tc>
          <w:tcPr>
            <w:tcW w:w="0" w:type="auto"/>
          </w:tcPr>
          <w:p w14:paraId="469B8CD8"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Sebatta Christopher</w:t>
            </w:r>
          </w:p>
        </w:tc>
        <w:tc>
          <w:tcPr>
            <w:tcW w:w="0" w:type="auto"/>
          </w:tcPr>
          <w:p w14:paraId="587725D7"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Ph.D</w:t>
            </w:r>
            <w:r w:rsidR="00B43F33" w:rsidRPr="00AD3786">
              <w:rPr>
                <w:rFonts w:ascii="Times New Roman" w:eastAsia="Times New Roman" w:hAnsi="Times New Roman" w:cs="Times New Roman"/>
                <w:sz w:val="24"/>
                <w:szCs w:val="24"/>
              </w:rPr>
              <w:t>. Agriculture</w:t>
            </w:r>
          </w:p>
        </w:tc>
        <w:tc>
          <w:tcPr>
            <w:tcW w:w="0" w:type="auto"/>
          </w:tcPr>
          <w:p w14:paraId="6DF38E1B"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2015/HD02/1875/U</w:t>
            </w:r>
          </w:p>
        </w:tc>
        <w:tc>
          <w:tcPr>
            <w:tcW w:w="0" w:type="auto"/>
          </w:tcPr>
          <w:p w14:paraId="339F9C51" w14:textId="77777777" w:rsidR="00982C96" w:rsidRPr="00AD3786" w:rsidRDefault="00926528" w:rsidP="00E607E2">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w:t>
            </w:r>
          </w:p>
        </w:tc>
      </w:tr>
      <w:tr w:rsidR="00AD3786" w:rsidRPr="00AD3786" w14:paraId="261EEB99" w14:textId="77777777" w:rsidTr="00982C96">
        <w:tc>
          <w:tcPr>
            <w:tcW w:w="0" w:type="auto"/>
          </w:tcPr>
          <w:p w14:paraId="6B1F6868"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Sabiiti Rutanga Robert</w:t>
            </w:r>
          </w:p>
        </w:tc>
        <w:tc>
          <w:tcPr>
            <w:tcW w:w="0" w:type="auto"/>
          </w:tcPr>
          <w:p w14:paraId="2EF55824"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Ph.D</w:t>
            </w:r>
            <w:r w:rsidR="00B43F33" w:rsidRPr="00AD3786">
              <w:rPr>
                <w:rFonts w:ascii="Times New Roman" w:eastAsia="Times New Roman" w:hAnsi="Times New Roman" w:cs="Times New Roman"/>
                <w:sz w:val="24"/>
                <w:szCs w:val="24"/>
              </w:rPr>
              <w:t>. Agriculture</w:t>
            </w:r>
          </w:p>
        </w:tc>
        <w:tc>
          <w:tcPr>
            <w:tcW w:w="0" w:type="auto"/>
          </w:tcPr>
          <w:p w14:paraId="15432862"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2019/HD02/30259U</w:t>
            </w:r>
          </w:p>
        </w:tc>
        <w:tc>
          <w:tcPr>
            <w:tcW w:w="0" w:type="auto"/>
          </w:tcPr>
          <w:p w14:paraId="4C710022"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In Progress</w:t>
            </w:r>
          </w:p>
        </w:tc>
      </w:tr>
      <w:tr w:rsidR="00AD3786" w:rsidRPr="00AD3786" w14:paraId="0D05289B" w14:textId="77777777" w:rsidTr="00982C96">
        <w:tc>
          <w:tcPr>
            <w:tcW w:w="0" w:type="auto"/>
          </w:tcPr>
          <w:p w14:paraId="0B411EDB"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Kabugo N. Florence</w:t>
            </w:r>
          </w:p>
        </w:tc>
        <w:tc>
          <w:tcPr>
            <w:tcW w:w="0" w:type="auto"/>
          </w:tcPr>
          <w:p w14:paraId="5C497BF7"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Ph.D</w:t>
            </w:r>
            <w:r w:rsidR="00B43F33" w:rsidRPr="00AD3786">
              <w:rPr>
                <w:rFonts w:ascii="Times New Roman" w:eastAsia="Times New Roman" w:hAnsi="Times New Roman" w:cs="Times New Roman"/>
                <w:sz w:val="24"/>
                <w:szCs w:val="24"/>
              </w:rPr>
              <w:t>. Agriculture</w:t>
            </w:r>
          </w:p>
        </w:tc>
        <w:tc>
          <w:tcPr>
            <w:tcW w:w="0" w:type="auto"/>
          </w:tcPr>
          <w:p w14:paraId="0A25ACB8"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2019/HD02/31478U</w:t>
            </w:r>
          </w:p>
        </w:tc>
        <w:tc>
          <w:tcPr>
            <w:tcW w:w="0" w:type="auto"/>
          </w:tcPr>
          <w:p w14:paraId="625FB73A" w14:textId="77777777" w:rsidR="00982C96" w:rsidRPr="00AD3786" w:rsidRDefault="00982C96"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In Progress</w:t>
            </w:r>
          </w:p>
        </w:tc>
      </w:tr>
      <w:tr w:rsidR="006C0B4B" w:rsidRPr="00AD3786" w14:paraId="39AA8B65" w14:textId="77777777" w:rsidTr="00982C96">
        <w:tc>
          <w:tcPr>
            <w:tcW w:w="0" w:type="auto"/>
          </w:tcPr>
          <w:p w14:paraId="19F37171" w14:textId="77777777" w:rsidR="00326A19" w:rsidRPr="00AD3786" w:rsidRDefault="00326A19" w:rsidP="00E607E2">
            <w:pPr>
              <w:spacing w:line="276" w:lineRule="auto"/>
              <w:rPr>
                <w:rFonts w:ascii="Times New Roman" w:hAnsi="Times New Roman" w:cs="Times New Roman"/>
                <w:sz w:val="24"/>
                <w:szCs w:val="24"/>
              </w:rPr>
            </w:pPr>
            <w:r w:rsidRPr="00AD3786">
              <w:rPr>
                <w:rFonts w:ascii="Times New Roman" w:hAnsi="Times New Roman" w:cs="Times New Roman"/>
                <w:sz w:val="24"/>
                <w:szCs w:val="24"/>
              </w:rPr>
              <w:t>Ssajjakambwe Fred</w:t>
            </w:r>
          </w:p>
        </w:tc>
        <w:tc>
          <w:tcPr>
            <w:tcW w:w="0" w:type="auto"/>
          </w:tcPr>
          <w:p w14:paraId="2B53B932" w14:textId="77777777" w:rsidR="00326A19" w:rsidRPr="00AD3786" w:rsidRDefault="00326A19" w:rsidP="00E607E2">
            <w:pPr>
              <w:spacing w:line="276" w:lineRule="auto"/>
              <w:rPr>
                <w:rFonts w:ascii="Times New Roman" w:hAnsi="Times New Roman" w:cs="Times New Roman"/>
                <w:sz w:val="24"/>
                <w:szCs w:val="24"/>
              </w:rPr>
            </w:pPr>
            <w:r w:rsidRPr="00AD3786">
              <w:rPr>
                <w:rFonts w:ascii="Times New Roman" w:hAnsi="Times New Roman" w:cs="Times New Roman"/>
                <w:sz w:val="24"/>
                <w:szCs w:val="24"/>
              </w:rPr>
              <w:t>Ph.D. Agricultural and Applied Economics</w:t>
            </w:r>
          </w:p>
        </w:tc>
        <w:tc>
          <w:tcPr>
            <w:tcW w:w="0" w:type="auto"/>
          </w:tcPr>
          <w:p w14:paraId="45F46F08" w14:textId="77777777" w:rsidR="00326A19" w:rsidRPr="00AD3786" w:rsidRDefault="00AD3786" w:rsidP="00E607E2">
            <w:pPr>
              <w:spacing w:line="276" w:lineRule="auto"/>
              <w:rPr>
                <w:rFonts w:ascii="Times New Roman" w:hAnsi="Times New Roman" w:cs="Times New Roman"/>
                <w:sz w:val="24"/>
                <w:szCs w:val="24"/>
              </w:rPr>
            </w:pPr>
            <w:r w:rsidRPr="00AD3786">
              <w:rPr>
                <w:rFonts w:ascii="Times New Roman" w:hAnsi="Times New Roman" w:cs="Times New Roman"/>
                <w:sz w:val="24"/>
                <w:szCs w:val="24"/>
              </w:rPr>
              <w:t>2021/HD02/23548U</w:t>
            </w:r>
          </w:p>
        </w:tc>
        <w:tc>
          <w:tcPr>
            <w:tcW w:w="0" w:type="auto"/>
          </w:tcPr>
          <w:p w14:paraId="4D5464C4" w14:textId="77777777" w:rsidR="00326A19" w:rsidRPr="00AD3786" w:rsidRDefault="00AD3786" w:rsidP="00E607E2">
            <w:pPr>
              <w:spacing w:line="276" w:lineRule="auto"/>
              <w:rPr>
                <w:rFonts w:ascii="Times New Roman" w:hAnsi="Times New Roman" w:cs="Times New Roman"/>
                <w:sz w:val="24"/>
                <w:szCs w:val="24"/>
              </w:rPr>
            </w:pPr>
            <w:r w:rsidRPr="00AD3786">
              <w:rPr>
                <w:rFonts w:ascii="Times New Roman" w:hAnsi="Times New Roman" w:cs="Times New Roman"/>
                <w:sz w:val="24"/>
                <w:szCs w:val="24"/>
              </w:rPr>
              <w:t>In Progress</w:t>
            </w:r>
          </w:p>
        </w:tc>
      </w:tr>
      <w:tr w:rsidR="0067636D" w:rsidRPr="00AD3786" w14:paraId="3F872568" w14:textId="77777777" w:rsidTr="00982C96">
        <w:tc>
          <w:tcPr>
            <w:tcW w:w="0" w:type="auto"/>
          </w:tcPr>
          <w:p w14:paraId="08BF6019" w14:textId="77777777" w:rsidR="0067636D" w:rsidRPr="00AD3786" w:rsidRDefault="0067636D" w:rsidP="00E607E2">
            <w:pPr>
              <w:spacing w:line="276" w:lineRule="auto"/>
              <w:rPr>
                <w:sz w:val="24"/>
                <w:szCs w:val="24"/>
              </w:rPr>
            </w:pPr>
            <w:r w:rsidRPr="0067636D">
              <w:rPr>
                <w:rFonts w:ascii="Calibri" w:eastAsia="Times New Roman" w:hAnsi="Calibri" w:cs="Calibri"/>
                <w:color w:val="000000"/>
                <w:sz w:val="24"/>
                <w:szCs w:val="24"/>
              </w:rPr>
              <w:t>Mpande David</w:t>
            </w:r>
          </w:p>
        </w:tc>
        <w:tc>
          <w:tcPr>
            <w:tcW w:w="0" w:type="auto"/>
          </w:tcPr>
          <w:p w14:paraId="30D642AD" w14:textId="77777777" w:rsidR="0067636D" w:rsidRPr="00AD3786" w:rsidRDefault="0067636D" w:rsidP="00E607E2">
            <w:pPr>
              <w:spacing w:line="276" w:lineRule="auto"/>
              <w:rPr>
                <w:sz w:val="24"/>
                <w:szCs w:val="24"/>
              </w:rPr>
            </w:pPr>
            <w:r w:rsidRPr="00940CFF">
              <w:rPr>
                <w:rFonts w:ascii="Times New Roman" w:eastAsia="Times New Roman" w:hAnsi="Times New Roman" w:cs="Times New Roman"/>
                <w:sz w:val="24"/>
                <w:szCs w:val="24"/>
              </w:rPr>
              <w:t>MSc. Agricultural and Applied Economics</w:t>
            </w:r>
          </w:p>
        </w:tc>
        <w:tc>
          <w:tcPr>
            <w:tcW w:w="0" w:type="auto"/>
          </w:tcPr>
          <w:p w14:paraId="26C8A50A" w14:textId="77777777" w:rsidR="0067636D" w:rsidRPr="00AD3786" w:rsidRDefault="0067636D" w:rsidP="00E607E2">
            <w:pPr>
              <w:spacing w:line="276" w:lineRule="auto"/>
              <w:rPr>
                <w:sz w:val="24"/>
                <w:szCs w:val="24"/>
              </w:rPr>
            </w:pPr>
            <w:r w:rsidRPr="006036E4">
              <w:rPr>
                <w:rFonts w:ascii="Arial" w:eastAsia="Times New Roman" w:hAnsi="Arial" w:cs="Arial"/>
                <w:sz w:val="20"/>
                <w:szCs w:val="20"/>
              </w:rPr>
              <w:t>2019/HDO2/25310U</w:t>
            </w:r>
          </w:p>
        </w:tc>
        <w:tc>
          <w:tcPr>
            <w:tcW w:w="0" w:type="auto"/>
          </w:tcPr>
          <w:p w14:paraId="7A704154" w14:textId="684B21B4" w:rsidR="0067636D" w:rsidRDefault="008F174E" w:rsidP="00E607E2">
            <w:pPr>
              <w:spacing w:line="276" w:lineRule="auto"/>
              <w:rPr>
                <w:sz w:val="24"/>
                <w:szCs w:val="24"/>
              </w:rPr>
            </w:pPr>
            <w:r>
              <w:rPr>
                <w:rFonts w:ascii="Times New Roman" w:eastAsia="Times New Roman" w:hAnsi="Times New Roman" w:cs="Times New Roman"/>
                <w:sz w:val="24"/>
                <w:szCs w:val="24"/>
              </w:rPr>
              <w:t>S</w:t>
            </w:r>
            <w:r w:rsidR="0067636D">
              <w:rPr>
                <w:rFonts w:ascii="Times New Roman" w:eastAsia="Times New Roman" w:hAnsi="Times New Roman" w:cs="Times New Roman"/>
                <w:sz w:val="24"/>
                <w:szCs w:val="24"/>
              </w:rPr>
              <w:t>ubmi</w:t>
            </w:r>
            <w:r>
              <w:rPr>
                <w:rFonts w:ascii="Times New Roman" w:eastAsia="Times New Roman" w:hAnsi="Times New Roman" w:cs="Times New Roman"/>
                <w:sz w:val="24"/>
                <w:szCs w:val="24"/>
              </w:rPr>
              <w:t>tted</w:t>
            </w:r>
          </w:p>
        </w:tc>
      </w:tr>
      <w:tr w:rsidR="00940CFF" w:rsidRPr="00AD3786" w14:paraId="5248EB2A" w14:textId="77777777" w:rsidTr="00982C96">
        <w:tc>
          <w:tcPr>
            <w:tcW w:w="0" w:type="auto"/>
          </w:tcPr>
          <w:p w14:paraId="3EB2E438" w14:textId="77777777" w:rsidR="00940CFF" w:rsidRPr="00940CFF" w:rsidRDefault="00940CFF" w:rsidP="00E607E2">
            <w:pPr>
              <w:spacing w:line="276" w:lineRule="auto"/>
              <w:rPr>
                <w:rFonts w:ascii="Times New Roman" w:eastAsia="Times New Roman" w:hAnsi="Times New Roman" w:cs="Times New Roman"/>
                <w:sz w:val="24"/>
                <w:szCs w:val="24"/>
              </w:rPr>
            </w:pPr>
            <w:r w:rsidRPr="00940CFF">
              <w:rPr>
                <w:rFonts w:ascii="Times New Roman" w:eastAsia="Times New Roman" w:hAnsi="Times New Roman" w:cs="Times New Roman"/>
                <w:sz w:val="24"/>
                <w:szCs w:val="24"/>
              </w:rPr>
              <w:t>Jjengo Accram</w:t>
            </w:r>
          </w:p>
        </w:tc>
        <w:tc>
          <w:tcPr>
            <w:tcW w:w="0" w:type="auto"/>
          </w:tcPr>
          <w:p w14:paraId="6FE9FF39" w14:textId="77777777" w:rsidR="00940CFF" w:rsidRPr="00940CFF" w:rsidRDefault="00940CFF" w:rsidP="00E607E2">
            <w:pPr>
              <w:spacing w:line="276" w:lineRule="auto"/>
              <w:rPr>
                <w:rFonts w:ascii="Times New Roman" w:eastAsia="Times New Roman" w:hAnsi="Times New Roman" w:cs="Times New Roman"/>
                <w:sz w:val="24"/>
                <w:szCs w:val="24"/>
              </w:rPr>
            </w:pPr>
            <w:r w:rsidRPr="00940CFF">
              <w:rPr>
                <w:rFonts w:ascii="Times New Roman" w:eastAsia="Times New Roman" w:hAnsi="Times New Roman" w:cs="Times New Roman"/>
                <w:sz w:val="24"/>
                <w:szCs w:val="24"/>
              </w:rPr>
              <w:t>MSc. Agricultural and Applied Economics</w:t>
            </w:r>
          </w:p>
        </w:tc>
        <w:tc>
          <w:tcPr>
            <w:tcW w:w="0" w:type="auto"/>
          </w:tcPr>
          <w:p w14:paraId="7EF12776" w14:textId="77777777" w:rsidR="00940CFF" w:rsidRPr="00AD3786" w:rsidRDefault="00940CFF" w:rsidP="00E607E2">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20</w:t>
            </w:r>
            <w:r>
              <w:rPr>
                <w:rFonts w:ascii="Times New Roman" w:eastAsia="Times New Roman" w:hAnsi="Times New Roman" w:cs="Times New Roman"/>
                <w:sz w:val="24"/>
                <w:szCs w:val="24"/>
              </w:rPr>
              <w:t>20</w:t>
            </w:r>
            <w:r w:rsidRPr="00AD3786">
              <w:rPr>
                <w:rFonts w:ascii="Times New Roman" w:eastAsia="Times New Roman" w:hAnsi="Times New Roman" w:cs="Times New Roman"/>
                <w:sz w:val="24"/>
                <w:szCs w:val="24"/>
              </w:rPr>
              <w:t>/HD02/1</w:t>
            </w:r>
            <w:r>
              <w:rPr>
                <w:rFonts w:ascii="Times New Roman" w:eastAsia="Times New Roman" w:hAnsi="Times New Roman" w:cs="Times New Roman"/>
                <w:sz w:val="24"/>
                <w:szCs w:val="24"/>
              </w:rPr>
              <w:t>7094</w:t>
            </w:r>
            <w:r w:rsidRPr="00AD3786">
              <w:rPr>
                <w:rFonts w:ascii="Times New Roman" w:eastAsia="Times New Roman" w:hAnsi="Times New Roman" w:cs="Times New Roman"/>
                <w:sz w:val="24"/>
                <w:szCs w:val="24"/>
              </w:rPr>
              <w:t>U</w:t>
            </w:r>
          </w:p>
        </w:tc>
        <w:tc>
          <w:tcPr>
            <w:tcW w:w="0" w:type="auto"/>
          </w:tcPr>
          <w:p w14:paraId="0483E084" w14:textId="104054A0" w:rsidR="00940CFF" w:rsidRPr="00AD3786" w:rsidRDefault="008F174E" w:rsidP="00E607E2">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940CFF">
              <w:rPr>
                <w:rFonts w:ascii="Times New Roman" w:eastAsia="Times New Roman" w:hAnsi="Times New Roman" w:cs="Times New Roman"/>
                <w:sz w:val="24"/>
                <w:szCs w:val="24"/>
              </w:rPr>
              <w:t>ubmi</w:t>
            </w:r>
            <w:r>
              <w:rPr>
                <w:rFonts w:ascii="Times New Roman" w:eastAsia="Times New Roman" w:hAnsi="Times New Roman" w:cs="Times New Roman"/>
                <w:sz w:val="24"/>
                <w:szCs w:val="24"/>
              </w:rPr>
              <w:t>tted</w:t>
            </w:r>
          </w:p>
        </w:tc>
      </w:tr>
      <w:tr w:rsidR="00034D8C" w:rsidRPr="00AD3786" w14:paraId="648EBF68" w14:textId="77777777" w:rsidTr="00982C96">
        <w:tc>
          <w:tcPr>
            <w:tcW w:w="0" w:type="auto"/>
          </w:tcPr>
          <w:p w14:paraId="0665766E" w14:textId="77777777" w:rsidR="00034D8C" w:rsidRPr="00940CFF" w:rsidRDefault="00034D8C" w:rsidP="00034D8C">
            <w:pPr>
              <w:spacing w:line="276" w:lineRule="auto"/>
              <w:rPr>
                <w:sz w:val="24"/>
                <w:szCs w:val="24"/>
              </w:rPr>
            </w:pPr>
            <w:r>
              <w:rPr>
                <w:sz w:val="24"/>
                <w:szCs w:val="24"/>
              </w:rPr>
              <w:t>Nakiyemba Constance</w:t>
            </w:r>
          </w:p>
        </w:tc>
        <w:tc>
          <w:tcPr>
            <w:tcW w:w="0" w:type="auto"/>
          </w:tcPr>
          <w:p w14:paraId="7D7D1047" w14:textId="77777777" w:rsidR="00034D8C" w:rsidRPr="00940CFF" w:rsidRDefault="00034D8C" w:rsidP="00034D8C">
            <w:pPr>
              <w:spacing w:line="276" w:lineRule="auto"/>
              <w:rPr>
                <w:sz w:val="24"/>
                <w:szCs w:val="24"/>
              </w:rPr>
            </w:pPr>
            <w:r w:rsidRPr="00940CFF">
              <w:rPr>
                <w:rFonts w:ascii="Times New Roman" w:eastAsia="Times New Roman" w:hAnsi="Times New Roman" w:cs="Times New Roman"/>
                <w:sz w:val="24"/>
                <w:szCs w:val="24"/>
              </w:rPr>
              <w:t>MSc. Agricultural and Applied Economics</w:t>
            </w:r>
          </w:p>
        </w:tc>
        <w:tc>
          <w:tcPr>
            <w:tcW w:w="0" w:type="auto"/>
          </w:tcPr>
          <w:p w14:paraId="41E66074" w14:textId="77777777" w:rsidR="00034D8C" w:rsidRPr="00AD3786" w:rsidRDefault="00D057BD" w:rsidP="00034D8C">
            <w:pPr>
              <w:spacing w:line="276" w:lineRule="auto"/>
              <w:rPr>
                <w:sz w:val="24"/>
                <w:szCs w:val="24"/>
              </w:rPr>
            </w:pPr>
            <w:r w:rsidRPr="00D057BD">
              <w:rPr>
                <w:sz w:val="24"/>
                <w:szCs w:val="24"/>
              </w:rPr>
              <w:t>2015/HD02/418U</w:t>
            </w:r>
          </w:p>
        </w:tc>
        <w:tc>
          <w:tcPr>
            <w:tcW w:w="0" w:type="auto"/>
          </w:tcPr>
          <w:p w14:paraId="3E0F1B15" w14:textId="6E836265" w:rsidR="00034D8C" w:rsidRDefault="008F174E" w:rsidP="00034D8C">
            <w:pPr>
              <w:spacing w:line="276" w:lineRule="auto"/>
              <w:rPr>
                <w:sz w:val="24"/>
                <w:szCs w:val="24"/>
              </w:rPr>
            </w:pPr>
            <w:r>
              <w:rPr>
                <w:sz w:val="24"/>
                <w:szCs w:val="24"/>
              </w:rPr>
              <w:t>Submitted</w:t>
            </w:r>
          </w:p>
        </w:tc>
      </w:tr>
      <w:tr w:rsidR="00034D8C" w:rsidRPr="00AD3786" w14:paraId="4A76B1E7" w14:textId="77777777" w:rsidTr="00982C96">
        <w:tc>
          <w:tcPr>
            <w:tcW w:w="0" w:type="auto"/>
          </w:tcPr>
          <w:p w14:paraId="5351DD42" w14:textId="77777777" w:rsidR="00034D8C" w:rsidRPr="00940CFF" w:rsidRDefault="00034D8C" w:rsidP="00034D8C">
            <w:pPr>
              <w:spacing w:line="276" w:lineRule="auto"/>
              <w:rPr>
                <w:sz w:val="24"/>
                <w:szCs w:val="24"/>
              </w:rPr>
            </w:pPr>
            <w:r>
              <w:rPr>
                <w:sz w:val="24"/>
                <w:szCs w:val="24"/>
              </w:rPr>
              <w:t>Ssebugenyi Patrick</w:t>
            </w:r>
          </w:p>
        </w:tc>
        <w:tc>
          <w:tcPr>
            <w:tcW w:w="0" w:type="auto"/>
          </w:tcPr>
          <w:p w14:paraId="06A21D13" w14:textId="77777777" w:rsidR="00034D8C" w:rsidRPr="00940CFF" w:rsidRDefault="00034D8C" w:rsidP="00034D8C">
            <w:pPr>
              <w:spacing w:line="276" w:lineRule="auto"/>
              <w:rPr>
                <w:rFonts w:ascii="Times New Roman" w:eastAsia="Times New Roman" w:hAnsi="Times New Roman" w:cs="Times New Roman"/>
                <w:sz w:val="24"/>
                <w:szCs w:val="24"/>
              </w:rPr>
            </w:pPr>
            <w:r w:rsidRPr="00940CFF">
              <w:rPr>
                <w:rFonts w:ascii="Times New Roman" w:eastAsia="Times New Roman" w:hAnsi="Times New Roman" w:cs="Times New Roman"/>
                <w:sz w:val="24"/>
                <w:szCs w:val="24"/>
              </w:rPr>
              <w:t>MSc. Agricultural and Applied Economics</w:t>
            </w:r>
          </w:p>
        </w:tc>
        <w:tc>
          <w:tcPr>
            <w:tcW w:w="0" w:type="auto"/>
          </w:tcPr>
          <w:p w14:paraId="14420B31" w14:textId="77777777" w:rsidR="00034D8C" w:rsidRPr="00AD3786" w:rsidRDefault="003B76EA" w:rsidP="00034D8C">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2020/HD02/17103U</w:t>
            </w:r>
          </w:p>
        </w:tc>
        <w:tc>
          <w:tcPr>
            <w:tcW w:w="0" w:type="auto"/>
          </w:tcPr>
          <w:p w14:paraId="44B40D80" w14:textId="77777777" w:rsidR="00034D8C" w:rsidRPr="00AD3786" w:rsidRDefault="00034D8C" w:rsidP="00034D8C">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progress</w:t>
            </w:r>
          </w:p>
        </w:tc>
      </w:tr>
      <w:tr w:rsidR="00034D8C" w:rsidRPr="00AD3786" w14:paraId="4120FFD2" w14:textId="77777777" w:rsidTr="00982C96">
        <w:tc>
          <w:tcPr>
            <w:tcW w:w="0" w:type="auto"/>
          </w:tcPr>
          <w:p w14:paraId="4693D2EB" w14:textId="77777777" w:rsidR="00034D8C" w:rsidRDefault="00034D8C" w:rsidP="00034D8C">
            <w:pPr>
              <w:spacing w:line="276" w:lineRule="auto"/>
              <w:rPr>
                <w:sz w:val="24"/>
                <w:szCs w:val="24"/>
              </w:rPr>
            </w:pPr>
            <w:r>
              <w:rPr>
                <w:sz w:val="24"/>
                <w:szCs w:val="24"/>
              </w:rPr>
              <w:t>Andeni Patrick</w:t>
            </w:r>
          </w:p>
        </w:tc>
        <w:tc>
          <w:tcPr>
            <w:tcW w:w="0" w:type="auto"/>
          </w:tcPr>
          <w:p w14:paraId="300F5FB5" w14:textId="77777777" w:rsidR="00034D8C" w:rsidRPr="00AD3786" w:rsidRDefault="00034D8C" w:rsidP="00034D8C">
            <w:pPr>
              <w:spacing w:line="276" w:lineRule="auto"/>
              <w:rPr>
                <w:rFonts w:ascii="Times New Roman" w:eastAsia="Times New Roman" w:hAnsi="Times New Roman" w:cs="Times New Roman"/>
                <w:sz w:val="24"/>
                <w:szCs w:val="24"/>
              </w:rPr>
            </w:pPr>
            <w:r w:rsidRPr="00AD3786">
              <w:rPr>
                <w:rFonts w:ascii="Times New Roman" w:eastAsia="Times New Roman" w:hAnsi="Times New Roman" w:cs="Times New Roman"/>
                <w:sz w:val="24"/>
                <w:szCs w:val="24"/>
              </w:rPr>
              <w:t>MSc. Agribusiness Management</w:t>
            </w:r>
          </w:p>
        </w:tc>
        <w:tc>
          <w:tcPr>
            <w:tcW w:w="0" w:type="auto"/>
          </w:tcPr>
          <w:p w14:paraId="58D77087" w14:textId="77777777" w:rsidR="00034D8C" w:rsidRPr="00AD3786" w:rsidRDefault="00387CC6" w:rsidP="00034D8C">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2021/HD02/1894U</w:t>
            </w:r>
          </w:p>
        </w:tc>
        <w:tc>
          <w:tcPr>
            <w:tcW w:w="0" w:type="auto"/>
          </w:tcPr>
          <w:p w14:paraId="5C04D9B6" w14:textId="77777777" w:rsidR="00034D8C" w:rsidRPr="00AD3786" w:rsidRDefault="00034D8C" w:rsidP="00034D8C">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progress</w:t>
            </w:r>
          </w:p>
        </w:tc>
      </w:tr>
      <w:tr w:rsidR="00034D8C" w:rsidRPr="00AD3786" w14:paraId="12348D42" w14:textId="77777777" w:rsidTr="00982C96">
        <w:tc>
          <w:tcPr>
            <w:tcW w:w="0" w:type="auto"/>
          </w:tcPr>
          <w:p w14:paraId="2A02F9ED" w14:textId="77777777" w:rsidR="00034D8C" w:rsidRDefault="00034D8C" w:rsidP="00034D8C">
            <w:pPr>
              <w:spacing w:line="276" w:lineRule="auto"/>
              <w:rPr>
                <w:sz w:val="24"/>
                <w:szCs w:val="24"/>
              </w:rPr>
            </w:pPr>
            <w:r w:rsidRPr="00034D8C">
              <w:rPr>
                <w:sz w:val="24"/>
                <w:szCs w:val="24"/>
              </w:rPr>
              <w:t>Ssekibaala Gonzaga</w:t>
            </w:r>
          </w:p>
        </w:tc>
        <w:tc>
          <w:tcPr>
            <w:tcW w:w="0" w:type="auto"/>
          </w:tcPr>
          <w:p w14:paraId="4F3ABC62" w14:textId="77777777" w:rsidR="00034D8C" w:rsidRPr="00AD3786" w:rsidRDefault="00034D8C" w:rsidP="00034D8C">
            <w:pPr>
              <w:spacing w:line="276" w:lineRule="auto"/>
              <w:rPr>
                <w:sz w:val="24"/>
                <w:szCs w:val="24"/>
              </w:rPr>
            </w:pPr>
            <w:r w:rsidRPr="00940CFF">
              <w:rPr>
                <w:rFonts w:ascii="Times New Roman" w:eastAsia="Times New Roman" w:hAnsi="Times New Roman" w:cs="Times New Roman"/>
                <w:sz w:val="24"/>
                <w:szCs w:val="24"/>
              </w:rPr>
              <w:t>MSc. Agricultural and Applied Economics</w:t>
            </w:r>
          </w:p>
        </w:tc>
        <w:tc>
          <w:tcPr>
            <w:tcW w:w="0" w:type="auto"/>
          </w:tcPr>
          <w:p w14:paraId="1B59D9CA" w14:textId="77777777" w:rsidR="00034D8C" w:rsidRPr="00AD3786" w:rsidRDefault="00034D8C" w:rsidP="00034D8C">
            <w:pPr>
              <w:spacing w:line="276" w:lineRule="auto"/>
              <w:rPr>
                <w:sz w:val="24"/>
                <w:szCs w:val="24"/>
              </w:rPr>
            </w:pPr>
            <w:r w:rsidRPr="00034D8C">
              <w:rPr>
                <w:sz w:val="24"/>
                <w:szCs w:val="24"/>
              </w:rPr>
              <w:t>2020/HD02/17104U</w:t>
            </w:r>
          </w:p>
        </w:tc>
        <w:tc>
          <w:tcPr>
            <w:tcW w:w="0" w:type="auto"/>
          </w:tcPr>
          <w:p w14:paraId="6104DA38" w14:textId="2665DBC8" w:rsidR="00034D8C" w:rsidRDefault="008F174E" w:rsidP="00034D8C">
            <w:pPr>
              <w:spacing w:line="276" w:lineRule="auto"/>
              <w:rPr>
                <w:sz w:val="24"/>
                <w:szCs w:val="24"/>
              </w:rPr>
            </w:pPr>
            <w:r>
              <w:rPr>
                <w:sz w:val="24"/>
                <w:szCs w:val="24"/>
              </w:rPr>
              <w:t>Graduated</w:t>
            </w:r>
          </w:p>
        </w:tc>
      </w:tr>
      <w:tr w:rsidR="00387CC6" w:rsidRPr="00AD3786" w14:paraId="2439BC38" w14:textId="77777777" w:rsidTr="00982C96">
        <w:tc>
          <w:tcPr>
            <w:tcW w:w="0" w:type="auto"/>
          </w:tcPr>
          <w:p w14:paraId="051BDA92" w14:textId="77777777" w:rsidR="00387CC6" w:rsidRPr="00034D8C" w:rsidRDefault="00387CC6" w:rsidP="00034D8C">
            <w:pPr>
              <w:spacing w:line="276" w:lineRule="auto"/>
              <w:rPr>
                <w:sz w:val="24"/>
                <w:szCs w:val="24"/>
              </w:rPr>
            </w:pPr>
            <w:r>
              <w:rPr>
                <w:sz w:val="24"/>
                <w:szCs w:val="24"/>
              </w:rPr>
              <w:t>Mukasa Polycarp</w:t>
            </w:r>
          </w:p>
        </w:tc>
        <w:tc>
          <w:tcPr>
            <w:tcW w:w="0" w:type="auto"/>
          </w:tcPr>
          <w:p w14:paraId="189CD25B" w14:textId="77777777" w:rsidR="00387CC6" w:rsidRPr="00940CFF" w:rsidRDefault="00C70A62" w:rsidP="00034D8C">
            <w:pPr>
              <w:spacing w:line="276" w:lineRule="auto"/>
              <w:rPr>
                <w:sz w:val="24"/>
                <w:szCs w:val="24"/>
              </w:rPr>
            </w:pPr>
            <w:r w:rsidRPr="00C70A62">
              <w:rPr>
                <w:sz w:val="24"/>
                <w:szCs w:val="24"/>
              </w:rPr>
              <w:t>MSc. Agricultural and Applied Economics</w:t>
            </w:r>
          </w:p>
        </w:tc>
        <w:tc>
          <w:tcPr>
            <w:tcW w:w="0" w:type="auto"/>
          </w:tcPr>
          <w:p w14:paraId="533EB331" w14:textId="77777777" w:rsidR="00387CC6" w:rsidRPr="00034D8C" w:rsidRDefault="00C70A62" w:rsidP="00034D8C">
            <w:pPr>
              <w:spacing w:line="276" w:lineRule="auto"/>
              <w:rPr>
                <w:sz w:val="24"/>
                <w:szCs w:val="24"/>
              </w:rPr>
            </w:pPr>
            <w:r>
              <w:rPr>
                <w:sz w:val="24"/>
                <w:szCs w:val="24"/>
              </w:rPr>
              <w:t>2022/HD02/2209U</w:t>
            </w:r>
          </w:p>
        </w:tc>
        <w:tc>
          <w:tcPr>
            <w:tcW w:w="0" w:type="auto"/>
          </w:tcPr>
          <w:p w14:paraId="276D393E" w14:textId="69031E4F" w:rsidR="00387CC6" w:rsidRDefault="008F174E" w:rsidP="00034D8C">
            <w:pPr>
              <w:spacing w:line="276" w:lineRule="auto"/>
              <w:rPr>
                <w:sz w:val="24"/>
                <w:szCs w:val="24"/>
              </w:rPr>
            </w:pPr>
            <w:r>
              <w:rPr>
                <w:sz w:val="24"/>
                <w:szCs w:val="24"/>
              </w:rPr>
              <w:t xml:space="preserve">Submitted </w:t>
            </w:r>
          </w:p>
        </w:tc>
      </w:tr>
      <w:tr w:rsidR="00034D8C" w:rsidRPr="00AD3786" w14:paraId="395CD17F" w14:textId="77777777" w:rsidTr="00982C96">
        <w:tc>
          <w:tcPr>
            <w:tcW w:w="0" w:type="auto"/>
          </w:tcPr>
          <w:p w14:paraId="55F668C4" w14:textId="77777777" w:rsidR="00034D8C" w:rsidRDefault="00034D8C" w:rsidP="00034D8C">
            <w:pPr>
              <w:spacing w:line="276" w:lineRule="auto"/>
              <w:rPr>
                <w:sz w:val="24"/>
                <w:szCs w:val="24"/>
              </w:rPr>
            </w:pPr>
            <w:r>
              <w:rPr>
                <w:sz w:val="24"/>
                <w:szCs w:val="24"/>
              </w:rPr>
              <w:t>Ariko Joseph</w:t>
            </w:r>
          </w:p>
        </w:tc>
        <w:tc>
          <w:tcPr>
            <w:tcW w:w="0" w:type="auto"/>
          </w:tcPr>
          <w:p w14:paraId="691DF86C" w14:textId="77777777" w:rsidR="00034D8C" w:rsidRPr="00AD3786" w:rsidRDefault="00034D8C" w:rsidP="00034D8C">
            <w:pPr>
              <w:spacing w:line="276" w:lineRule="auto"/>
              <w:rPr>
                <w:sz w:val="24"/>
                <w:szCs w:val="24"/>
              </w:rPr>
            </w:pPr>
            <w:r w:rsidRPr="00940CFF">
              <w:rPr>
                <w:rFonts w:ascii="Times New Roman" w:eastAsia="Times New Roman" w:hAnsi="Times New Roman" w:cs="Times New Roman"/>
                <w:sz w:val="24"/>
                <w:szCs w:val="24"/>
              </w:rPr>
              <w:t>MSc. Agricultural and Applied Economics</w:t>
            </w:r>
          </w:p>
        </w:tc>
        <w:tc>
          <w:tcPr>
            <w:tcW w:w="0" w:type="auto"/>
          </w:tcPr>
          <w:p w14:paraId="3DD0438A" w14:textId="77777777" w:rsidR="00034D8C" w:rsidRPr="00AD3786" w:rsidRDefault="00387CC6" w:rsidP="00034D8C">
            <w:pPr>
              <w:spacing w:line="276" w:lineRule="auto"/>
              <w:rPr>
                <w:sz w:val="24"/>
                <w:szCs w:val="24"/>
              </w:rPr>
            </w:pPr>
            <w:r w:rsidRPr="00387CC6">
              <w:rPr>
                <w:sz w:val="24"/>
                <w:szCs w:val="24"/>
              </w:rPr>
              <w:t>2019/HD02/25323U</w:t>
            </w:r>
          </w:p>
        </w:tc>
        <w:tc>
          <w:tcPr>
            <w:tcW w:w="0" w:type="auto"/>
          </w:tcPr>
          <w:p w14:paraId="79BBEC15" w14:textId="77777777" w:rsidR="00034D8C" w:rsidRDefault="00034D8C" w:rsidP="00034D8C">
            <w:pPr>
              <w:spacing w:line="276" w:lineRule="auto"/>
              <w:rPr>
                <w:sz w:val="24"/>
                <w:szCs w:val="24"/>
              </w:rPr>
            </w:pPr>
            <w:r>
              <w:rPr>
                <w:sz w:val="24"/>
                <w:szCs w:val="24"/>
              </w:rPr>
              <w:t>In Progress</w:t>
            </w:r>
          </w:p>
        </w:tc>
      </w:tr>
    </w:tbl>
    <w:p w14:paraId="38DDD652" w14:textId="77777777" w:rsidR="001D0098" w:rsidRPr="00AD3786" w:rsidRDefault="001D0098" w:rsidP="00696D3C">
      <w:pPr>
        <w:spacing w:before="100" w:beforeAutospacing="1" w:after="100" w:afterAutospacing="1"/>
        <w:rPr>
          <w:b/>
          <w:bCs/>
          <w:color w:val="000000" w:themeColor="text1"/>
          <w:sz w:val="24"/>
          <w:szCs w:val="24"/>
        </w:rPr>
      </w:pPr>
      <w:r w:rsidRPr="00AD3786">
        <w:rPr>
          <w:b/>
          <w:bCs/>
          <w:color w:val="000000" w:themeColor="text1"/>
          <w:sz w:val="24"/>
          <w:szCs w:val="24"/>
        </w:rPr>
        <w:lastRenderedPageBreak/>
        <w:t>Curriculum Development</w:t>
      </w:r>
    </w:p>
    <w:p w14:paraId="3173D1D2" w14:textId="77777777" w:rsidR="00F56C49" w:rsidRDefault="00F56C49" w:rsidP="005662E7">
      <w:pPr>
        <w:ind w:left="630" w:hanging="630"/>
        <w:rPr>
          <w:bCs/>
          <w:color w:val="000000" w:themeColor="text1"/>
          <w:sz w:val="24"/>
          <w:szCs w:val="24"/>
        </w:rPr>
      </w:pPr>
      <w:r>
        <w:rPr>
          <w:bCs/>
          <w:color w:val="000000" w:themeColor="text1"/>
          <w:sz w:val="24"/>
          <w:szCs w:val="24"/>
        </w:rPr>
        <w:t>2024. Review of MSc. Agricultural and Applied Economics</w:t>
      </w:r>
    </w:p>
    <w:p w14:paraId="43452A73" w14:textId="77777777" w:rsidR="00656F6F" w:rsidRDefault="00656F6F" w:rsidP="005662E7">
      <w:pPr>
        <w:ind w:left="630" w:hanging="630"/>
        <w:rPr>
          <w:bCs/>
          <w:color w:val="000000" w:themeColor="text1"/>
          <w:sz w:val="24"/>
          <w:szCs w:val="24"/>
        </w:rPr>
      </w:pPr>
      <w:r w:rsidRPr="00F03722">
        <w:rPr>
          <w:bCs/>
          <w:color w:val="000000" w:themeColor="text1"/>
          <w:sz w:val="24"/>
          <w:szCs w:val="24"/>
        </w:rPr>
        <w:t>2023. Production Economics online course unit Bachelor Agricultural and Rural Innovation Programme.</w:t>
      </w:r>
    </w:p>
    <w:p w14:paraId="4F7A4A5A" w14:textId="77777777" w:rsidR="007C0B08" w:rsidRPr="00F03722" w:rsidRDefault="007C0B08" w:rsidP="007C0B08">
      <w:pPr>
        <w:ind w:left="634" w:hanging="634"/>
        <w:rPr>
          <w:bCs/>
          <w:color w:val="000000" w:themeColor="text1"/>
          <w:sz w:val="24"/>
          <w:szCs w:val="24"/>
        </w:rPr>
      </w:pPr>
      <w:r w:rsidRPr="007C0B08">
        <w:rPr>
          <w:color w:val="000000" w:themeColor="text1"/>
          <w:sz w:val="24"/>
          <w:szCs w:val="24"/>
        </w:rPr>
        <w:t>2022</w:t>
      </w:r>
      <w:r w:rsidRPr="00F03722">
        <w:rPr>
          <w:b/>
          <w:color w:val="000000" w:themeColor="text1"/>
          <w:sz w:val="24"/>
          <w:szCs w:val="24"/>
        </w:rPr>
        <w:t>.</w:t>
      </w:r>
      <w:r>
        <w:rPr>
          <w:color w:val="000000" w:themeColor="text1"/>
          <w:sz w:val="24"/>
          <w:szCs w:val="24"/>
        </w:rPr>
        <w:t xml:space="preserve"> </w:t>
      </w:r>
      <w:r w:rsidRPr="00F03722">
        <w:rPr>
          <w:bCs/>
          <w:color w:val="000000" w:themeColor="text1"/>
          <w:sz w:val="24"/>
          <w:szCs w:val="24"/>
        </w:rPr>
        <w:t>Master of</w:t>
      </w:r>
      <w:r w:rsidR="00A74DC9">
        <w:rPr>
          <w:bCs/>
          <w:color w:val="000000" w:themeColor="text1"/>
          <w:sz w:val="24"/>
          <w:szCs w:val="24"/>
        </w:rPr>
        <w:t xml:space="preserve"> Science</w:t>
      </w:r>
      <w:r w:rsidRPr="00F03722">
        <w:rPr>
          <w:bCs/>
          <w:color w:val="000000" w:themeColor="text1"/>
          <w:sz w:val="24"/>
          <w:szCs w:val="24"/>
        </w:rPr>
        <w:t xml:space="preserve"> Natural and E</w:t>
      </w:r>
      <w:r w:rsidR="00A74DC9">
        <w:rPr>
          <w:bCs/>
          <w:color w:val="000000" w:themeColor="text1"/>
          <w:sz w:val="24"/>
          <w:szCs w:val="24"/>
        </w:rPr>
        <w:t>nvironmental Economics</w:t>
      </w:r>
    </w:p>
    <w:p w14:paraId="218350F7" w14:textId="77777777" w:rsidR="006514BD" w:rsidRPr="00F03722" w:rsidRDefault="005662E7" w:rsidP="007C0B08">
      <w:pPr>
        <w:ind w:left="630" w:hanging="630"/>
        <w:rPr>
          <w:bCs/>
          <w:color w:val="000000" w:themeColor="text1"/>
          <w:sz w:val="24"/>
          <w:szCs w:val="24"/>
        </w:rPr>
      </w:pPr>
      <w:r w:rsidRPr="00F03722">
        <w:rPr>
          <w:bCs/>
          <w:color w:val="000000" w:themeColor="text1"/>
          <w:sz w:val="24"/>
          <w:szCs w:val="24"/>
        </w:rPr>
        <w:t xml:space="preserve">2019. </w:t>
      </w:r>
      <w:r w:rsidR="006514BD" w:rsidRPr="00F03722">
        <w:rPr>
          <w:bCs/>
          <w:color w:val="000000" w:themeColor="text1"/>
          <w:sz w:val="24"/>
          <w:szCs w:val="24"/>
        </w:rPr>
        <w:t>Benchmarking PhD Courses in Agricultural and Applied Economics. Kansas State University, USA. October 21 – 26, 2019</w:t>
      </w:r>
    </w:p>
    <w:p w14:paraId="45C5C748" w14:textId="77777777" w:rsidR="006514BD" w:rsidRPr="00F03722" w:rsidRDefault="00A74DC9" w:rsidP="005662E7">
      <w:pPr>
        <w:ind w:left="630" w:hanging="630"/>
        <w:rPr>
          <w:bCs/>
          <w:color w:val="000000" w:themeColor="text1"/>
          <w:sz w:val="24"/>
          <w:szCs w:val="24"/>
        </w:rPr>
      </w:pPr>
      <w:r>
        <w:rPr>
          <w:bCs/>
          <w:color w:val="000000" w:themeColor="text1"/>
          <w:sz w:val="24"/>
          <w:szCs w:val="24"/>
        </w:rPr>
        <w:t>2018.</w:t>
      </w:r>
      <w:r>
        <w:rPr>
          <w:bCs/>
          <w:color w:val="000000" w:themeColor="text1"/>
          <w:sz w:val="24"/>
          <w:szCs w:val="24"/>
        </w:rPr>
        <w:tab/>
      </w:r>
      <w:r w:rsidR="006514BD" w:rsidRPr="00F03722">
        <w:rPr>
          <w:bCs/>
          <w:color w:val="000000" w:themeColor="text1"/>
          <w:sz w:val="24"/>
          <w:szCs w:val="24"/>
        </w:rPr>
        <w:t>AERC Blended Learning Review Workshop, Sarova Hotel, Nairobi Kenya. August 13-14, 2018. Reviewed Blended learning materials for four courses: Agribusiness Management, Agricultural and Rural Development, Agricultural Policy, and Environment Evaluation and Policy</w:t>
      </w:r>
    </w:p>
    <w:p w14:paraId="4F7AEDCC" w14:textId="77777777" w:rsidR="00D27E9B" w:rsidRDefault="003128C0" w:rsidP="00A74DC9">
      <w:pPr>
        <w:spacing w:before="120"/>
        <w:ind w:left="630" w:hanging="630"/>
        <w:rPr>
          <w:color w:val="000000" w:themeColor="text1"/>
          <w:sz w:val="24"/>
          <w:szCs w:val="24"/>
        </w:rPr>
      </w:pPr>
      <w:r w:rsidRPr="009841AF">
        <w:rPr>
          <w:color w:val="000000" w:themeColor="text1"/>
          <w:sz w:val="24"/>
          <w:szCs w:val="24"/>
        </w:rPr>
        <w:t>2018.</w:t>
      </w:r>
      <w:r w:rsidR="00A74DC9">
        <w:rPr>
          <w:color w:val="000000" w:themeColor="text1"/>
          <w:sz w:val="24"/>
          <w:szCs w:val="24"/>
        </w:rPr>
        <w:tab/>
      </w:r>
      <w:r w:rsidR="00A74DC9" w:rsidRPr="00F03722">
        <w:rPr>
          <w:color w:val="000000" w:themeColor="text1"/>
          <w:sz w:val="24"/>
          <w:szCs w:val="24"/>
        </w:rPr>
        <w:t>AEC 9201</w:t>
      </w:r>
      <w:r w:rsidR="00A74DC9">
        <w:rPr>
          <w:color w:val="000000" w:themeColor="text1"/>
          <w:sz w:val="24"/>
          <w:szCs w:val="24"/>
        </w:rPr>
        <w:t xml:space="preserve"> </w:t>
      </w:r>
      <w:r w:rsidR="00D27E9B" w:rsidRPr="00F03722">
        <w:rPr>
          <w:color w:val="000000" w:themeColor="text1"/>
          <w:sz w:val="24"/>
          <w:szCs w:val="24"/>
        </w:rPr>
        <w:t xml:space="preserve">Advanced </w:t>
      </w:r>
      <w:r w:rsidR="00A74DC9">
        <w:rPr>
          <w:color w:val="000000" w:themeColor="text1"/>
          <w:sz w:val="24"/>
          <w:szCs w:val="24"/>
        </w:rPr>
        <w:t>Agricultural Production Course</w:t>
      </w:r>
    </w:p>
    <w:p w14:paraId="3A018061" w14:textId="77777777" w:rsidR="00A74DC9" w:rsidRDefault="00A74DC9" w:rsidP="00A74DC9">
      <w:pPr>
        <w:spacing w:before="120"/>
        <w:ind w:left="630" w:hanging="630"/>
        <w:rPr>
          <w:rFonts w:ascii="Book Antiqua" w:hAnsi="Book Antiqua" w:cs="Arial"/>
          <w:sz w:val="24"/>
          <w:szCs w:val="24"/>
        </w:rPr>
      </w:pPr>
      <w:r>
        <w:rPr>
          <w:color w:val="000000" w:themeColor="text1"/>
          <w:sz w:val="24"/>
          <w:szCs w:val="24"/>
        </w:rPr>
        <w:t>2018.</w:t>
      </w:r>
      <w:r>
        <w:rPr>
          <w:color w:val="000000" w:themeColor="text1"/>
          <w:sz w:val="24"/>
          <w:szCs w:val="24"/>
        </w:rPr>
        <w:tab/>
      </w:r>
      <w:r w:rsidRPr="00D93D66">
        <w:rPr>
          <w:rFonts w:ascii="Book Antiqua" w:hAnsi="Book Antiqua"/>
          <w:sz w:val="24"/>
          <w:szCs w:val="24"/>
          <w:lang w:val="en-GB"/>
        </w:rPr>
        <w:t>AEC 9308</w:t>
      </w:r>
      <w:r>
        <w:rPr>
          <w:rFonts w:ascii="Book Antiqua" w:hAnsi="Book Antiqua"/>
          <w:sz w:val="24"/>
          <w:szCs w:val="24"/>
          <w:lang w:val="en-GB"/>
        </w:rPr>
        <w:t xml:space="preserve"> </w:t>
      </w:r>
      <w:r w:rsidRPr="00D93D66">
        <w:rPr>
          <w:rFonts w:ascii="Book Antiqua" w:hAnsi="Book Antiqua" w:cs="Arial"/>
          <w:sz w:val="24"/>
          <w:szCs w:val="24"/>
        </w:rPr>
        <w:t>Quantitative Policy Analysis</w:t>
      </w:r>
    </w:p>
    <w:p w14:paraId="66A6D7D6" w14:textId="77777777" w:rsidR="00A74DC9" w:rsidRPr="00F03722" w:rsidRDefault="00A74DC9" w:rsidP="00A74DC9">
      <w:pPr>
        <w:spacing w:before="120"/>
        <w:ind w:left="630" w:hanging="630"/>
        <w:rPr>
          <w:color w:val="000000" w:themeColor="text1"/>
          <w:sz w:val="24"/>
          <w:szCs w:val="24"/>
        </w:rPr>
      </w:pPr>
      <w:r>
        <w:rPr>
          <w:color w:val="000000" w:themeColor="text1"/>
          <w:sz w:val="24"/>
          <w:szCs w:val="24"/>
        </w:rPr>
        <w:t>2018.</w:t>
      </w:r>
      <w:r>
        <w:rPr>
          <w:color w:val="000000" w:themeColor="text1"/>
          <w:sz w:val="24"/>
          <w:szCs w:val="24"/>
        </w:rPr>
        <w:tab/>
      </w:r>
      <w:r w:rsidR="002D371E" w:rsidRPr="00F03722">
        <w:rPr>
          <w:color w:val="000000" w:themeColor="text1"/>
          <w:sz w:val="24"/>
          <w:szCs w:val="24"/>
        </w:rPr>
        <w:t>AEC 9401: Applied Econometrics</w:t>
      </w:r>
    </w:p>
    <w:p w14:paraId="29B31B57" w14:textId="77777777" w:rsidR="00A333FE" w:rsidRPr="00F03722" w:rsidRDefault="003F3EBE" w:rsidP="005662E7">
      <w:pPr>
        <w:spacing w:before="100" w:beforeAutospacing="1"/>
        <w:rPr>
          <w:b/>
          <w:bCs/>
          <w:color w:val="000000" w:themeColor="text1"/>
          <w:sz w:val="24"/>
          <w:szCs w:val="24"/>
        </w:rPr>
      </w:pPr>
      <w:r w:rsidRPr="00F03722">
        <w:rPr>
          <w:b/>
          <w:bCs/>
          <w:color w:val="000000" w:themeColor="text1"/>
          <w:sz w:val="24"/>
          <w:szCs w:val="24"/>
        </w:rPr>
        <w:t>Service to community</w:t>
      </w:r>
    </w:p>
    <w:p w14:paraId="572C8FFA" w14:textId="1EF6B414" w:rsidR="009B1944" w:rsidRPr="00F03722" w:rsidRDefault="009B1944" w:rsidP="003F3EBE">
      <w:pPr>
        <w:pStyle w:val="ListParagraph"/>
        <w:numPr>
          <w:ilvl w:val="0"/>
          <w:numId w:val="7"/>
        </w:numPr>
        <w:spacing w:before="120"/>
        <w:ind w:left="360"/>
        <w:rPr>
          <w:bCs/>
          <w:color w:val="000000" w:themeColor="text1"/>
          <w:sz w:val="24"/>
          <w:szCs w:val="24"/>
        </w:rPr>
      </w:pPr>
      <w:r w:rsidRPr="00F03722">
        <w:rPr>
          <w:b/>
          <w:bCs/>
          <w:color w:val="000000" w:themeColor="text1"/>
          <w:sz w:val="24"/>
          <w:szCs w:val="24"/>
        </w:rPr>
        <w:t xml:space="preserve">2018 to </w:t>
      </w:r>
      <w:r w:rsidR="008F174E">
        <w:rPr>
          <w:b/>
          <w:bCs/>
          <w:color w:val="000000" w:themeColor="text1"/>
          <w:sz w:val="24"/>
          <w:szCs w:val="24"/>
        </w:rPr>
        <w:t>July 2024.</w:t>
      </w:r>
      <w:r w:rsidRPr="00F03722">
        <w:rPr>
          <w:bCs/>
          <w:color w:val="000000" w:themeColor="text1"/>
          <w:sz w:val="24"/>
          <w:szCs w:val="24"/>
        </w:rPr>
        <w:t xml:space="preserve"> Coordinator Graduate Programmes, Department of Agribusiness and Natural Resource Economics Department, Makerere University</w:t>
      </w:r>
    </w:p>
    <w:p w14:paraId="639C4C93" w14:textId="77777777" w:rsidR="009B1944" w:rsidRPr="00F03722" w:rsidRDefault="009B1944" w:rsidP="003F3EBE">
      <w:pPr>
        <w:pStyle w:val="ListParagraph"/>
        <w:numPr>
          <w:ilvl w:val="0"/>
          <w:numId w:val="7"/>
        </w:numPr>
        <w:spacing w:before="120"/>
        <w:ind w:left="360"/>
        <w:rPr>
          <w:bCs/>
          <w:color w:val="000000" w:themeColor="text1"/>
          <w:sz w:val="24"/>
          <w:szCs w:val="24"/>
        </w:rPr>
      </w:pPr>
      <w:r w:rsidRPr="00F03722">
        <w:rPr>
          <w:b/>
          <w:bCs/>
          <w:color w:val="000000" w:themeColor="text1"/>
          <w:sz w:val="24"/>
          <w:szCs w:val="24"/>
        </w:rPr>
        <w:t>2011 to date</w:t>
      </w:r>
      <w:r w:rsidRPr="00F03722">
        <w:rPr>
          <w:bCs/>
          <w:color w:val="000000" w:themeColor="text1"/>
          <w:sz w:val="24"/>
          <w:szCs w:val="24"/>
        </w:rPr>
        <w:t>: Member of the Academic Programs and Library Committee of the Agribusiness and Natural Resource Economics Department, Makerere University</w:t>
      </w:r>
    </w:p>
    <w:p w14:paraId="7E328CAC" w14:textId="77777777" w:rsidR="005731C0" w:rsidRPr="00F03722" w:rsidRDefault="009B1944" w:rsidP="005731C0">
      <w:pPr>
        <w:pStyle w:val="ListParagraph"/>
        <w:numPr>
          <w:ilvl w:val="0"/>
          <w:numId w:val="7"/>
        </w:numPr>
        <w:spacing w:before="120"/>
        <w:ind w:left="360"/>
        <w:rPr>
          <w:bCs/>
          <w:color w:val="000000" w:themeColor="text1"/>
          <w:sz w:val="24"/>
          <w:szCs w:val="24"/>
        </w:rPr>
      </w:pPr>
      <w:r w:rsidRPr="00F03722">
        <w:rPr>
          <w:b/>
          <w:bCs/>
          <w:color w:val="000000" w:themeColor="text1"/>
          <w:sz w:val="24"/>
          <w:szCs w:val="24"/>
        </w:rPr>
        <w:t>2011 to date</w:t>
      </w:r>
      <w:r w:rsidRPr="00F03722">
        <w:rPr>
          <w:bCs/>
          <w:color w:val="000000" w:themeColor="text1"/>
          <w:sz w:val="24"/>
          <w:szCs w:val="24"/>
        </w:rPr>
        <w:t>: Member of the Research and Graduate Training Committee of the Agribusiness and Natural Resource Economics Department, Makerere University</w:t>
      </w:r>
    </w:p>
    <w:p w14:paraId="744BAA8D" w14:textId="77777777" w:rsidR="005731C0" w:rsidRPr="00F03722" w:rsidRDefault="005731C0" w:rsidP="005731C0">
      <w:pPr>
        <w:pStyle w:val="ListParagraph"/>
        <w:numPr>
          <w:ilvl w:val="0"/>
          <w:numId w:val="7"/>
        </w:numPr>
        <w:spacing w:before="120"/>
        <w:ind w:left="360"/>
        <w:rPr>
          <w:bCs/>
          <w:color w:val="000000" w:themeColor="text1"/>
          <w:sz w:val="24"/>
          <w:szCs w:val="24"/>
        </w:rPr>
      </w:pPr>
      <w:r w:rsidRPr="00F03722">
        <w:rPr>
          <w:b/>
          <w:bCs/>
          <w:color w:val="000000" w:themeColor="text1"/>
          <w:sz w:val="24"/>
          <w:szCs w:val="24"/>
        </w:rPr>
        <w:t xml:space="preserve">2018 to date: </w:t>
      </w:r>
      <w:r w:rsidR="00147854" w:rsidRPr="00F03722">
        <w:rPr>
          <w:bCs/>
          <w:color w:val="000000" w:themeColor="text1"/>
          <w:sz w:val="24"/>
          <w:szCs w:val="24"/>
        </w:rPr>
        <w:t>Member School of Agricultural Sciences Graduate Research and Training Committee</w:t>
      </w:r>
    </w:p>
    <w:p w14:paraId="15DADE08" w14:textId="77777777" w:rsidR="005731C0" w:rsidRPr="00F03722" w:rsidRDefault="005731C0" w:rsidP="005731C0">
      <w:pPr>
        <w:pStyle w:val="ListParagraph"/>
        <w:numPr>
          <w:ilvl w:val="0"/>
          <w:numId w:val="7"/>
        </w:numPr>
        <w:spacing w:before="120"/>
        <w:ind w:left="360"/>
        <w:rPr>
          <w:bCs/>
          <w:color w:val="000000" w:themeColor="text1"/>
          <w:sz w:val="24"/>
          <w:szCs w:val="24"/>
        </w:rPr>
      </w:pPr>
      <w:r w:rsidRPr="00F03722">
        <w:rPr>
          <w:b/>
          <w:bCs/>
          <w:color w:val="000000" w:themeColor="text1"/>
          <w:sz w:val="24"/>
          <w:szCs w:val="24"/>
        </w:rPr>
        <w:t>2021 Reviewer</w:t>
      </w:r>
      <w:r w:rsidRPr="00F03722">
        <w:rPr>
          <w:bCs/>
          <w:color w:val="000000" w:themeColor="text1"/>
          <w:sz w:val="24"/>
          <w:szCs w:val="24"/>
        </w:rPr>
        <w:t>: Agricultural and Food Economics (JAFE)</w:t>
      </w:r>
    </w:p>
    <w:p w14:paraId="0884A7A9" w14:textId="77777777" w:rsidR="005731C0" w:rsidRPr="00F03722" w:rsidRDefault="005731C0" w:rsidP="005731C0">
      <w:pPr>
        <w:pStyle w:val="ListParagraph"/>
        <w:numPr>
          <w:ilvl w:val="0"/>
          <w:numId w:val="7"/>
        </w:numPr>
        <w:spacing w:before="120"/>
        <w:ind w:left="360"/>
        <w:rPr>
          <w:bCs/>
          <w:color w:val="000000" w:themeColor="text1"/>
          <w:sz w:val="24"/>
          <w:szCs w:val="24"/>
        </w:rPr>
      </w:pPr>
      <w:r w:rsidRPr="00F03722">
        <w:rPr>
          <w:b/>
          <w:bCs/>
          <w:color w:val="000000" w:themeColor="text1"/>
          <w:sz w:val="24"/>
          <w:szCs w:val="24"/>
        </w:rPr>
        <w:t>2022 to present Reviewer</w:t>
      </w:r>
      <w:r w:rsidRPr="00F03722">
        <w:rPr>
          <w:bCs/>
          <w:color w:val="000000" w:themeColor="text1"/>
          <w:sz w:val="24"/>
          <w:szCs w:val="24"/>
        </w:rPr>
        <w:t>: Journal of African Development (JAD)</w:t>
      </w:r>
    </w:p>
    <w:p w14:paraId="6420AE32" w14:textId="324CD42E" w:rsidR="003F3EBE" w:rsidRPr="002D3417" w:rsidRDefault="008714FB" w:rsidP="003F3EBE">
      <w:pPr>
        <w:pStyle w:val="ListParagraph"/>
        <w:numPr>
          <w:ilvl w:val="0"/>
          <w:numId w:val="6"/>
        </w:numPr>
        <w:spacing w:before="120"/>
        <w:ind w:left="360"/>
        <w:rPr>
          <w:b/>
          <w:bCs/>
          <w:color w:val="000000" w:themeColor="text1"/>
          <w:sz w:val="24"/>
          <w:szCs w:val="24"/>
        </w:rPr>
      </w:pPr>
      <w:r w:rsidRPr="00F03722">
        <w:rPr>
          <w:b/>
          <w:bCs/>
          <w:color w:val="000000" w:themeColor="text1"/>
          <w:sz w:val="24"/>
          <w:szCs w:val="24"/>
        </w:rPr>
        <w:t xml:space="preserve">2021 to </w:t>
      </w:r>
      <w:r w:rsidR="002D3417">
        <w:rPr>
          <w:b/>
          <w:bCs/>
          <w:color w:val="000000" w:themeColor="text1"/>
          <w:sz w:val="24"/>
          <w:szCs w:val="24"/>
        </w:rPr>
        <w:t>March 2025</w:t>
      </w:r>
      <w:r w:rsidRPr="00F03722">
        <w:rPr>
          <w:bCs/>
          <w:color w:val="000000" w:themeColor="text1"/>
          <w:sz w:val="24"/>
          <w:szCs w:val="24"/>
        </w:rPr>
        <w:t xml:space="preserve">: </w:t>
      </w:r>
      <w:r w:rsidR="00B52238" w:rsidRPr="00F03722">
        <w:rPr>
          <w:bCs/>
          <w:color w:val="000000" w:themeColor="text1"/>
          <w:sz w:val="24"/>
          <w:szCs w:val="24"/>
        </w:rPr>
        <w:t>Member Planning committee: Archdiocese of Mbarara Development Association, Nyabwina Parish Branch</w:t>
      </w:r>
    </w:p>
    <w:p w14:paraId="4874B2AA" w14:textId="740641B3" w:rsidR="002D3417" w:rsidRPr="00096EB2" w:rsidRDefault="002D3417" w:rsidP="003F3EBE">
      <w:pPr>
        <w:pStyle w:val="ListParagraph"/>
        <w:numPr>
          <w:ilvl w:val="0"/>
          <w:numId w:val="6"/>
        </w:numPr>
        <w:spacing w:before="120"/>
        <w:ind w:left="360"/>
        <w:rPr>
          <w:b/>
          <w:bCs/>
          <w:color w:val="000000" w:themeColor="text1"/>
          <w:sz w:val="24"/>
          <w:szCs w:val="24"/>
        </w:rPr>
      </w:pPr>
      <w:r w:rsidRPr="002D3417">
        <w:rPr>
          <w:b/>
          <w:bCs/>
          <w:color w:val="000000" w:themeColor="text1"/>
          <w:sz w:val="24"/>
          <w:szCs w:val="24"/>
        </w:rPr>
        <w:t>March 2025</w:t>
      </w:r>
      <w:r>
        <w:rPr>
          <w:b/>
          <w:bCs/>
          <w:color w:val="000000" w:themeColor="text1"/>
          <w:sz w:val="24"/>
          <w:szCs w:val="24"/>
        </w:rPr>
        <w:t xml:space="preserve"> to Present</w:t>
      </w:r>
      <w:r w:rsidRPr="002D3417">
        <w:rPr>
          <w:b/>
          <w:bCs/>
          <w:color w:val="000000" w:themeColor="text1"/>
          <w:sz w:val="24"/>
          <w:szCs w:val="24"/>
        </w:rPr>
        <w:t xml:space="preserve">: </w:t>
      </w:r>
      <w:r w:rsidR="00096BD4">
        <w:rPr>
          <w:b/>
          <w:bCs/>
          <w:color w:val="000000" w:themeColor="text1"/>
          <w:sz w:val="24"/>
          <w:szCs w:val="24"/>
        </w:rPr>
        <w:t>Executive committee m</w:t>
      </w:r>
      <w:r w:rsidRPr="00E90531">
        <w:rPr>
          <w:color w:val="000000" w:themeColor="text1"/>
          <w:sz w:val="24"/>
          <w:szCs w:val="24"/>
        </w:rPr>
        <w:t xml:space="preserve">ember </w:t>
      </w:r>
      <w:r w:rsidR="00096BD4">
        <w:rPr>
          <w:color w:val="000000" w:themeColor="text1"/>
          <w:sz w:val="24"/>
          <w:szCs w:val="24"/>
        </w:rPr>
        <w:t>in charge of Economic Empowerment</w:t>
      </w:r>
      <w:r w:rsidRPr="00E90531">
        <w:rPr>
          <w:color w:val="000000" w:themeColor="text1"/>
          <w:sz w:val="24"/>
          <w:szCs w:val="24"/>
        </w:rPr>
        <w:t>: Archdiocese of Mbarara Development Association, Nyabwina Parish Branch</w:t>
      </w:r>
    </w:p>
    <w:p w14:paraId="54C7B005" w14:textId="77777777" w:rsidR="006C0CD1" w:rsidRPr="00F03722" w:rsidRDefault="006C0CD1" w:rsidP="00696D3C">
      <w:pPr>
        <w:spacing w:before="100" w:beforeAutospacing="1" w:after="100" w:afterAutospacing="1"/>
        <w:rPr>
          <w:b/>
          <w:color w:val="000000" w:themeColor="text1"/>
          <w:sz w:val="24"/>
          <w:szCs w:val="24"/>
        </w:rPr>
      </w:pPr>
      <w:r w:rsidRPr="00F03722">
        <w:rPr>
          <w:b/>
          <w:color w:val="000000" w:themeColor="text1"/>
          <w:sz w:val="24"/>
          <w:szCs w:val="24"/>
        </w:rPr>
        <w:t>Professional practice/Outreach activities</w:t>
      </w:r>
    </w:p>
    <w:p w14:paraId="0BB89353" w14:textId="48DE41C3" w:rsidR="002B4FAF" w:rsidRDefault="002B4FAF" w:rsidP="002B4FAF">
      <w:pPr>
        <w:autoSpaceDE w:val="0"/>
        <w:autoSpaceDN w:val="0"/>
        <w:adjustRightInd w:val="0"/>
        <w:ind w:left="720" w:hanging="720"/>
        <w:rPr>
          <w:bCs/>
          <w:color w:val="000000" w:themeColor="text1"/>
          <w:sz w:val="24"/>
          <w:szCs w:val="24"/>
        </w:rPr>
      </w:pPr>
      <w:r>
        <w:rPr>
          <w:b/>
          <w:bCs/>
          <w:color w:val="000000" w:themeColor="text1"/>
          <w:sz w:val="24"/>
          <w:szCs w:val="24"/>
        </w:rPr>
        <w:t xml:space="preserve">Bagamba, F. </w:t>
      </w:r>
      <w:r>
        <w:rPr>
          <w:bCs/>
          <w:color w:val="000000" w:themeColor="text1"/>
          <w:sz w:val="24"/>
          <w:szCs w:val="24"/>
        </w:rPr>
        <w:t>Ssebatta, C., Twimukye, E. and Anyine, F. 2024. Completion evaluation of project for restoration of livelihoods in the Northern Region (PRELNOR). Empow</w:t>
      </w:r>
      <w:r w:rsidR="00975EB9">
        <w:rPr>
          <w:bCs/>
          <w:color w:val="000000" w:themeColor="text1"/>
          <w:sz w:val="24"/>
          <w:szCs w:val="24"/>
        </w:rPr>
        <w:t>e</w:t>
      </w:r>
      <w:r>
        <w:rPr>
          <w:bCs/>
          <w:color w:val="000000" w:themeColor="text1"/>
          <w:sz w:val="24"/>
          <w:szCs w:val="24"/>
        </w:rPr>
        <w:t>r Consult Ltd. Report submitted to Ministry of Local Government, Republic of Uganda, Kampala Uganda. March 2024</w:t>
      </w:r>
    </w:p>
    <w:p w14:paraId="42F89305" w14:textId="77777777" w:rsidR="002B4FAF" w:rsidRDefault="002B4FAF" w:rsidP="002B4FAF">
      <w:pPr>
        <w:autoSpaceDE w:val="0"/>
        <w:autoSpaceDN w:val="0"/>
        <w:adjustRightInd w:val="0"/>
        <w:ind w:left="720" w:hanging="720"/>
        <w:rPr>
          <w:bCs/>
          <w:color w:val="000000" w:themeColor="text1"/>
          <w:sz w:val="24"/>
          <w:szCs w:val="24"/>
        </w:rPr>
      </w:pPr>
      <w:r>
        <w:rPr>
          <w:b/>
          <w:bCs/>
          <w:color w:val="000000" w:themeColor="text1"/>
          <w:sz w:val="24"/>
          <w:szCs w:val="24"/>
        </w:rPr>
        <w:t>Bagamba F.</w:t>
      </w:r>
      <w:r>
        <w:rPr>
          <w:bCs/>
          <w:color w:val="000000" w:themeColor="text1"/>
          <w:sz w:val="24"/>
          <w:szCs w:val="24"/>
        </w:rPr>
        <w:t xml:space="preserve"> 2024. Cost Benefit Analysis of DRDIP (Development Response to Displacement Impacts Project). Report submitted to DARCH Investments Company LTD, Mbarara, Uganda. February 2024</w:t>
      </w:r>
    </w:p>
    <w:p w14:paraId="552D05AD" w14:textId="77777777" w:rsidR="002B4FAF" w:rsidRPr="002B4FAF" w:rsidRDefault="002B4FAF" w:rsidP="002B4FAF">
      <w:pPr>
        <w:autoSpaceDE w:val="0"/>
        <w:autoSpaceDN w:val="0"/>
        <w:adjustRightInd w:val="0"/>
        <w:ind w:left="720" w:hanging="720"/>
        <w:rPr>
          <w:bCs/>
          <w:color w:val="000000" w:themeColor="text1"/>
          <w:sz w:val="24"/>
          <w:szCs w:val="24"/>
        </w:rPr>
      </w:pPr>
      <w:r>
        <w:rPr>
          <w:bCs/>
          <w:color w:val="000000" w:themeColor="text1"/>
          <w:sz w:val="24"/>
          <w:szCs w:val="24"/>
        </w:rPr>
        <w:t>Bagamba, F., Aseete, P., Lwiza, F. and Walusimbi, S. 2023. Sustainability of Livelihoods Investments in Pastoral Areas of Uganda. Submitted to World Bank, Kampala Uganda. May 2023.</w:t>
      </w:r>
    </w:p>
    <w:p w14:paraId="3B3F960A" w14:textId="77777777" w:rsidR="002B4FAF" w:rsidRPr="00F03722" w:rsidRDefault="002B4FAF" w:rsidP="002B4FAF">
      <w:pPr>
        <w:autoSpaceDE w:val="0"/>
        <w:autoSpaceDN w:val="0"/>
        <w:adjustRightInd w:val="0"/>
        <w:ind w:left="720" w:hanging="720"/>
        <w:rPr>
          <w:bCs/>
          <w:color w:val="000000" w:themeColor="text1"/>
          <w:sz w:val="24"/>
          <w:szCs w:val="24"/>
        </w:rPr>
      </w:pPr>
      <w:r w:rsidRPr="00F03722">
        <w:rPr>
          <w:b/>
          <w:bCs/>
          <w:color w:val="000000" w:themeColor="text1"/>
          <w:sz w:val="24"/>
          <w:szCs w:val="24"/>
        </w:rPr>
        <w:lastRenderedPageBreak/>
        <w:t>Bagamba, F</w:t>
      </w:r>
      <w:r w:rsidRPr="00F03722">
        <w:rPr>
          <w:bCs/>
          <w:color w:val="000000" w:themeColor="text1"/>
          <w:sz w:val="24"/>
          <w:szCs w:val="24"/>
        </w:rPr>
        <w:t xml:space="preserve">., and Ssajjakambwe, F. </w:t>
      </w:r>
      <w:r w:rsidRPr="00F03722">
        <w:rPr>
          <w:b/>
          <w:bCs/>
          <w:color w:val="000000" w:themeColor="text1"/>
          <w:sz w:val="24"/>
          <w:szCs w:val="24"/>
        </w:rPr>
        <w:t>2021</w:t>
      </w:r>
      <w:r w:rsidRPr="00F03722">
        <w:rPr>
          <w:bCs/>
          <w:color w:val="000000" w:themeColor="text1"/>
          <w:sz w:val="24"/>
          <w:szCs w:val="24"/>
        </w:rPr>
        <w:t xml:space="preserve">. </w:t>
      </w:r>
      <w:r w:rsidRPr="002B4FAF">
        <w:rPr>
          <w:bCs/>
          <w:color w:val="000000" w:themeColor="text1"/>
          <w:sz w:val="22"/>
          <w:szCs w:val="24"/>
        </w:rPr>
        <w:t>Economic</w:t>
      </w:r>
      <w:r w:rsidRPr="00F03722">
        <w:rPr>
          <w:bCs/>
          <w:color w:val="000000" w:themeColor="text1"/>
          <w:sz w:val="24"/>
          <w:szCs w:val="24"/>
        </w:rPr>
        <w:t xml:space="preserve"> analysis of the third Northern Uganda social action fund. Report submitted to World Bank, November 15, 2021, Kampala, Uganda. </w:t>
      </w:r>
    </w:p>
    <w:p w14:paraId="116BCF75" w14:textId="77777777" w:rsidR="00C8443B" w:rsidRPr="00F03722" w:rsidRDefault="00C8443B" w:rsidP="00C8443B">
      <w:pPr>
        <w:suppressAutoHyphens/>
        <w:ind w:left="720" w:hanging="720"/>
        <w:jc w:val="both"/>
        <w:rPr>
          <w:color w:val="000000" w:themeColor="text1"/>
          <w:sz w:val="24"/>
        </w:rPr>
      </w:pPr>
      <w:r w:rsidRPr="00F03722">
        <w:rPr>
          <w:color w:val="000000" w:themeColor="text1"/>
          <w:sz w:val="24"/>
        </w:rPr>
        <w:t>Bagamba, F., Ntankyo, P.R., Otim, G. and Spielman, D.J. 2021. Changing landscapes in Uganda’s seed system: an ana</w:t>
      </w:r>
      <w:r w:rsidR="00940B47" w:rsidRPr="00F03722">
        <w:rPr>
          <w:color w:val="000000" w:themeColor="text1"/>
          <w:sz w:val="24"/>
        </w:rPr>
        <w:t>lysis on policy and performance</w:t>
      </w:r>
      <w:r w:rsidRPr="00F03722">
        <w:rPr>
          <w:color w:val="000000" w:themeColor="text1"/>
          <w:sz w:val="24"/>
        </w:rPr>
        <w:t>,</w:t>
      </w:r>
      <w:r w:rsidR="00F03722" w:rsidRPr="00F03722">
        <w:rPr>
          <w:b/>
          <w:color w:val="000000" w:themeColor="text1"/>
          <w:sz w:val="24"/>
        </w:rPr>
        <w:t xml:space="preserve"> Policy Brief</w:t>
      </w:r>
      <w:r w:rsidR="00F03722">
        <w:rPr>
          <w:b/>
          <w:color w:val="000000" w:themeColor="text1"/>
          <w:sz w:val="24"/>
        </w:rPr>
        <w:t>,</w:t>
      </w:r>
      <w:r w:rsidR="00F03722" w:rsidRPr="00F03722">
        <w:rPr>
          <w:b/>
          <w:color w:val="000000" w:themeColor="text1"/>
          <w:sz w:val="24"/>
        </w:rPr>
        <w:t xml:space="preserve"> November 2021. </w:t>
      </w:r>
      <w:r w:rsidRPr="00F03722">
        <w:rPr>
          <w:color w:val="000000" w:themeColor="text1"/>
          <w:sz w:val="24"/>
        </w:rPr>
        <w:t xml:space="preserve">ISSD Uganda </w:t>
      </w:r>
      <w:hyperlink r:id="rId13" w:history="1">
        <w:r w:rsidRPr="00F03722">
          <w:rPr>
            <w:rStyle w:val="Hyperlink"/>
            <w:color w:val="000000" w:themeColor="text1"/>
            <w:sz w:val="24"/>
          </w:rPr>
          <w:t>www.issduganda.org</w:t>
        </w:r>
      </w:hyperlink>
    </w:p>
    <w:p w14:paraId="70027C77" w14:textId="77777777" w:rsidR="00C8443B" w:rsidRPr="00F03722" w:rsidRDefault="00C8443B" w:rsidP="00C8443B">
      <w:pPr>
        <w:spacing w:before="120"/>
        <w:ind w:left="720" w:hanging="720"/>
        <w:rPr>
          <w:bCs/>
          <w:color w:val="000000" w:themeColor="text1"/>
          <w:sz w:val="24"/>
          <w:szCs w:val="24"/>
        </w:rPr>
      </w:pPr>
      <w:r w:rsidRPr="00F03722">
        <w:rPr>
          <w:b/>
          <w:bCs/>
          <w:color w:val="000000" w:themeColor="text1"/>
          <w:sz w:val="24"/>
          <w:szCs w:val="24"/>
        </w:rPr>
        <w:t>Bagamba, F.,</w:t>
      </w:r>
      <w:r w:rsidRPr="00F03722">
        <w:rPr>
          <w:bCs/>
          <w:color w:val="000000" w:themeColor="text1"/>
          <w:sz w:val="24"/>
          <w:szCs w:val="24"/>
        </w:rPr>
        <w:t xml:space="preserve"> Tatwangire, A., Mugisha, J., Rosemary I., Turinawe, A., Asiimwe, W. and Bonabana, J. 2019. Assessing the competitiveness of Uganda’s maize industry in t</w:t>
      </w:r>
      <w:r w:rsidR="00F03722">
        <w:rPr>
          <w:bCs/>
          <w:color w:val="000000" w:themeColor="text1"/>
          <w:sz w:val="24"/>
          <w:szCs w:val="24"/>
        </w:rPr>
        <w:t>he East African community (EAC),</w:t>
      </w:r>
      <w:r w:rsidR="00F03722" w:rsidRPr="00F03722">
        <w:rPr>
          <w:bCs/>
          <w:color w:val="000000" w:themeColor="text1"/>
          <w:sz w:val="24"/>
          <w:szCs w:val="24"/>
        </w:rPr>
        <w:t xml:space="preserve"> </w:t>
      </w:r>
      <w:r w:rsidR="00F03722">
        <w:rPr>
          <w:bCs/>
          <w:color w:val="000000" w:themeColor="text1"/>
          <w:sz w:val="24"/>
          <w:szCs w:val="24"/>
        </w:rPr>
        <w:t xml:space="preserve">Presented paper, </w:t>
      </w:r>
      <w:r w:rsidRPr="00F03722">
        <w:rPr>
          <w:bCs/>
          <w:color w:val="000000" w:themeColor="text1"/>
          <w:sz w:val="24"/>
          <w:szCs w:val="24"/>
        </w:rPr>
        <w:t xml:space="preserve">Uganda </w:t>
      </w:r>
      <w:r w:rsidRPr="001E05AA">
        <w:rPr>
          <w:b/>
          <w:bCs/>
          <w:color w:val="000000" w:themeColor="text1"/>
          <w:sz w:val="24"/>
          <w:szCs w:val="24"/>
        </w:rPr>
        <w:t>Agricultural Economics Association</w:t>
      </w:r>
      <w:r w:rsidR="00F03722" w:rsidRPr="001E05AA">
        <w:rPr>
          <w:b/>
          <w:bCs/>
          <w:color w:val="000000" w:themeColor="text1"/>
          <w:sz w:val="24"/>
          <w:szCs w:val="24"/>
        </w:rPr>
        <w:t xml:space="preserve"> Seminar</w:t>
      </w:r>
      <w:r w:rsidR="00F03722" w:rsidRPr="00F03722">
        <w:rPr>
          <w:bCs/>
          <w:color w:val="000000" w:themeColor="text1"/>
          <w:sz w:val="24"/>
          <w:szCs w:val="24"/>
        </w:rPr>
        <w:t>.</w:t>
      </w:r>
      <w:r w:rsidRPr="00F03722">
        <w:rPr>
          <w:bCs/>
          <w:color w:val="000000" w:themeColor="text1"/>
          <w:sz w:val="24"/>
          <w:szCs w:val="24"/>
        </w:rPr>
        <w:t xml:space="preserve">, Conference room, School of Agricultural Sciences, Makerere University. </w:t>
      </w:r>
      <w:r w:rsidR="00F03722" w:rsidRPr="00F03722">
        <w:rPr>
          <w:bCs/>
          <w:color w:val="000000" w:themeColor="text1"/>
          <w:sz w:val="24"/>
          <w:szCs w:val="24"/>
        </w:rPr>
        <w:t>April 24, 2019</w:t>
      </w:r>
    </w:p>
    <w:p w14:paraId="2A6DCD94" w14:textId="77777777" w:rsidR="00C8443B" w:rsidRPr="00F03722" w:rsidRDefault="00C8443B" w:rsidP="00C8443B">
      <w:pPr>
        <w:suppressAutoHyphens/>
        <w:ind w:left="720" w:hanging="720"/>
        <w:jc w:val="both"/>
        <w:rPr>
          <w:color w:val="000000" w:themeColor="text1"/>
          <w:sz w:val="24"/>
        </w:rPr>
      </w:pPr>
      <w:r w:rsidRPr="00F03722">
        <w:rPr>
          <w:color w:val="000000" w:themeColor="text1"/>
          <w:sz w:val="24"/>
        </w:rPr>
        <w:t xml:space="preserve">Bashaasha, B., and </w:t>
      </w:r>
      <w:r w:rsidRPr="00F03722">
        <w:rPr>
          <w:b/>
          <w:color w:val="000000" w:themeColor="text1"/>
          <w:sz w:val="24"/>
        </w:rPr>
        <w:t>Bagamba, F</w:t>
      </w:r>
      <w:r w:rsidRPr="00F03722">
        <w:rPr>
          <w:color w:val="000000" w:themeColor="text1"/>
          <w:sz w:val="24"/>
        </w:rPr>
        <w:t>., Nkonya, E., and Kato E. 2018. There are no gender barriers to innovation in the context of creative capacity buildin</w:t>
      </w:r>
      <w:r w:rsidR="00F03722">
        <w:rPr>
          <w:color w:val="000000" w:themeColor="text1"/>
          <w:sz w:val="24"/>
        </w:rPr>
        <w:t>g training</w:t>
      </w:r>
      <w:r w:rsidR="00F03722" w:rsidRPr="00F03722">
        <w:rPr>
          <w:color w:val="000000" w:themeColor="text1"/>
          <w:sz w:val="24"/>
        </w:rPr>
        <w:t xml:space="preserve">, </w:t>
      </w:r>
      <w:r w:rsidR="00F03722" w:rsidRPr="001E05AA">
        <w:rPr>
          <w:b/>
          <w:color w:val="000000" w:themeColor="text1"/>
          <w:sz w:val="24"/>
        </w:rPr>
        <w:t>Policy Brie</w:t>
      </w:r>
      <w:r w:rsidR="001E05AA" w:rsidRPr="001E05AA">
        <w:rPr>
          <w:b/>
          <w:color w:val="000000" w:themeColor="text1"/>
          <w:sz w:val="24"/>
        </w:rPr>
        <w:t>f</w:t>
      </w:r>
      <w:r w:rsidR="00F03722" w:rsidRPr="00F03722">
        <w:rPr>
          <w:color w:val="000000" w:themeColor="text1"/>
          <w:sz w:val="24"/>
        </w:rPr>
        <w:t xml:space="preserve">, Makerere University, March 2018. </w:t>
      </w:r>
    </w:p>
    <w:p w14:paraId="5174736B" w14:textId="77777777" w:rsidR="00C8443B" w:rsidRPr="00F03722" w:rsidRDefault="00C8443B" w:rsidP="00C8443B">
      <w:pPr>
        <w:suppressAutoHyphens/>
        <w:ind w:left="720" w:hanging="720"/>
        <w:jc w:val="both"/>
        <w:rPr>
          <w:color w:val="000000" w:themeColor="text1"/>
          <w:sz w:val="24"/>
        </w:rPr>
      </w:pPr>
      <w:r w:rsidRPr="00F03722">
        <w:rPr>
          <w:color w:val="000000" w:themeColor="text1"/>
          <w:sz w:val="24"/>
        </w:rPr>
        <w:t xml:space="preserve">Bashaasha, B., and </w:t>
      </w:r>
      <w:r w:rsidRPr="00F03722">
        <w:rPr>
          <w:b/>
          <w:color w:val="000000" w:themeColor="text1"/>
          <w:sz w:val="24"/>
        </w:rPr>
        <w:t>Bagamba, F</w:t>
      </w:r>
      <w:r w:rsidRPr="00F03722">
        <w:rPr>
          <w:color w:val="000000" w:themeColor="text1"/>
          <w:sz w:val="24"/>
        </w:rPr>
        <w:t xml:space="preserve">., Nkonya, E., and Kato E. 2018. Creative capacity building in Uganda: Creative capacity building has a great potential to convert local communities into innovators, </w:t>
      </w:r>
      <w:r w:rsidR="00E3429F" w:rsidRPr="00E3429F">
        <w:rPr>
          <w:color w:val="000000" w:themeColor="text1"/>
          <w:sz w:val="24"/>
        </w:rPr>
        <w:t>Policy Brief, February 2018,</w:t>
      </w:r>
      <w:r w:rsidR="00E3429F" w:rsidRPr="00F03722">
        <w:rPr>
          <w:b/>
          <w:color w:val="000000" w:themeColor="text1"/>
          <w:sz w:val="24"/>
        </w:rPr>
        <w:t xml:space="preserve"> </w:t>
      </w:r>
      <w:r w:rsidRPr="00F03722">
        <w:rPr>
          <w:color w:val="000000" w:themeColor="text1"/>
          <w:sz w:val="24"/>
        </w:rPr>
        <w:t>Makerere University.</w:t>
      </w:r>
    </w:p>
    <w:p w14:paraId="7B7CA2BD" w14:textId="77777777" w:rsidR="00C8443B" w:rsidRPr="00F03722" w:rsidRDefault="00C8443B" w:rsidP="00C8443B">
      <w:pPr>
        <w:suppressAutoHyphens/>
        <w:ind w:left="720" w:hanging="720"/>
        <w:jc w:val="both"/>
        <w:rPr>
          <w:color w:val="000000" w:themeColor="text1"/>
          <w:sz w:val="24"/>
        </w:rPr>
      </w:pPr>
      <w:r w:rsidRPr="00F03722">
        <w:rPr>
          <w:color w:val="000000" w:themeColor="text1"/>
          <w:sz w:val="24"/>
        </w:rPr>
        <w:t xml:space="preserve">Dekens, J. and </w:t>
      </w:r>
      <w:r w:rsidRPr="00F03722">
        <w:rPr>
          <w:b/>
          <w:color w:val="000000" w:themeColor="text1"/>
          <w:sz w:val="24"/>
        </w:rPr>
        <w:t>Bagamba, F</w:t>
      </w:r>
      <w:r w:rsidRPr="00F03722">
        <w:rPr>
          <w:color w:val="000000" w:themeColor="text1"/>
          <w:sz w:val="24"/>
        </w:rPr>
        <w:t>. 2014. Promoting an integrated approach to climate adaptation: lessons from t</w:t>
      </w:r>
      <w:r w:rsidR="00940B47" w:rsidRPr="00F03722">
        <w:rPr>
          <w:color w:val="000000" w:themeColor="text1"/>
          <w:sz w:val="24"/>
        </w:rPr>
        <w:t xml:space="preserve">he </w:t>
      </w:r>
      <w:r w:rsidR="00940B47" w:rsidRPr="001E05AA">
        <w:rPr>
          <w:b/>
          <w:color w:val="000000" w:themeColor="text1"/>
          <w:sz w:val="24"/>
        </w:rPr>
        <w:t>coffee value chain in Uganda</w:t>
      </w:r>
      <w:r w:rsidR="00E3429F">
        <w:rPr>
          <w:color w:val="000000" w:themeColor="text1"/>
          <w:sz w:val="24"/>
        </w:rPr>
        <w:t xml:space="preserve">, </w:t>
      </w:r>
      <w:r w:rsidR="00E3429F" w:rsidRPr="001E05AA">
        <w:rPr>
          <w:b/>
          <w:color w:val="000000" w:themeColor="text1"/>
          <w:sz w:val="24"/>
        </w:rPr>
        <w:t>Policy Brief</w:t>
      </w:r>
      <w:r w:rsidR="00E3429F" w:rsidRPr="00E3429F">
        <w:rPr>
          <w:color w:val="000000" w:themeColor="text1"/>
          <w:sz w:val="24"/>
        </w:rPr>
        <w:t xml:space="preserve">, February 2014, </w:t>
      </w:r>
      <w:r w:rsidRPr="00E3429F">
        <w:rPr>
          <w:color w:val="000000" w:themeColor="text1"/>
          <w:sz w:val="24"/>
        </w:rPr>
        <w:t>International Institute for Sustainable Development and Makerere University</w:t>
      </w:r>
      <w:r w:rsidRPr="00F03722">
        <w:rPr>
          <w:color w:val="000000" w:themeColor="text1"/>
          <w:sz w:val="24"/>
        </w:rPr>
        <w:t>, Kampala Uganda</w:t>
      </w:r>
    </w:p>
    <w:p w14:paraId="777C28D0" w14:textId="77777777" w:rsidR="006C0CD1" w:rsidRPr="00F03722" w:rsidRDefault="002E2A80" w:rsidP="001D0098">
      <w:pPr>
        <w:spacing w:before="120"/>
        <w:ind w:left="720" w:hanging="720"/>
        <w:rPr>
          <w:bCs/>
          <w:color w:val="000000" w:themeColor="text1"/>
          <w:sz w:val="24"/>
          <w:szCs w:val="24"/>
        </w:rPr>
      </w:pPr>
      <w:r>
        <w:rPr>
          <w:b/>
          <w:bCs/>
          <w:color w:val="000000" w:themeColor="text1"/>
          <w:sz w:val="24"/>
          <w:szCs w:val="24"/>
        </w:rPr>
        <w:t>Bagamba, F. 2013.</w:t>
      </w:r>
      <w:r w:rsidR="006C0CD1" w:rsidRPr="00F03722">
        <w:rPr>
          <w:b/>
          <w:bCs/>
          <w:color w:val="000000" w:themeColor="text1"/>
          <w:sz w:val="24"/>
          <w:szCs w:val="24"/>
        </w:rPr>
        <w:t xml:space="preserve"> </w:t>
      </w:r>
      <w:r w:rsidR="006C0CD1" w:rsidRPr="00F03722">
        <w:rPr>
          <w:color w:val="000000" w:themeColor="text1"/>
          <w:sz w:val="24"/>
          <w:szCs w:val="24"/>
        </w:rPr>
        <w:t>Building the climate resilience of agriculture value chains in Uganda</w:t>
      </w:r>
      <w:r>
        <w:rPr>
          <w:color w:val="000000" w:themeColor="text1"/>
          <w:sz w:val="24"/>
          <w:szCs w:val="24"/>
        </w:rPr>
        <w:t xml:space="preserve"> through stakeholder dialogues, </w:t>
      </w:r>
      <w:r w:rsidR="00CF01D0">
        <w:rPr>
          <w:bCs/>
          <w:color w:val="000000" w:themeColor="text1"/>
          <w:sz w:val="24"/>
          <w:szCs w:val="24"/>
        </w:rPr>
        <w:t>National Stakeholder workshop</w:t>
      </w:r>
      <w:r w:rsidR="006C0CD1" w:rsidRPr="00F03722">
        <w:rPr>
          <w:b/>
          <w:color w:val="000000" w:themeColor="text1"/>
          <w:sz w:val="24"/>
          <w:szCs w:val="24"/>
        </w:rPr>
        <w:t xml:space="preserve"> </w:t>
      </w:r>
      <w:r w:rsidRPr="00CF01D0">
        <w:rPr>
          <w:bCs/>
          <w:color w:val="000000" w:themeColor="text1"/>
          <w:sz w:val="24"/>
          <w:szCs w:val="24"/>
        </w:rPr>
        <w:t>September 18</w:t>
      </w:r>
      <w:r w:rsidRPr="00CF01D0">
        <w:rPr>
          <w:bCs/>
          <w:color w:val="000000" w:themeColor="text1"/>
          <w:sz w:val="24"/>
          <w:szCs w:val="24"/>
          <w:vertAlign w:val="superscript"/>
        </w:rPr>
        <w:t xml:space="preserve"> </w:t>
      </w:r>
      <w:r w:rsidRPr="00CF01D0">
        <w:rPr>
          <w:bCs/>
          <w:color w:val="000000" w:themeColor="text1"/>
          <w:sz w:val="24"/>
          <w:szCs w:val="24"/>
        </w:rPr>
        <w:t>– 19, 2013,</w:t>
      </w:r>
      <w:r>
        <w:rPr>
          <w:b/>
          <w:bCs/>
          <w:color w:val="000000" w:themeColor="text1"/>
          <w:sz w:val="24"/>
          <w:szCs w:val="24"/>
        </w:rPr>
        <w:t xml:space="preserve"> </w:t>
      </w:r>
      <w:r w:rsidR="006C0CD1" w:rsidRPr="00F03722">
        <w:rPr>
          <w:color w:val="000000" w:themeColor="text1"/>
          <w:sz w:val="24"/>
          <w:szCs w:val="24"/>
        </w:rPr>
        <w:t>Rider Hotel, Mokono</w:t>
      </w:r>
      <w:r w:rsidR="00CF01D0">
        <w:rPr>
          <w:color w:val="000000" w:themeColor="text1"/>
          <w:sz w:val="24"/>
          <w:szCs w:val="24"/>
        </w:rPr>
        <w:t>, Uganda</w:t>
      </w:r>
      <w:r w:rsidR="006C0CD1" w:rsidRPr="00F03722">
        <w:rPr>
          <w:color w:val="000000" w:themeColor="text1"/>
          <w:sz w:val="24"/>
          <w:szCs w:val="24"/>
        </w:rPr>
        <w:t>. Funded by</w:t>
      </w:r>
      <w:r w:rsidR="008714FB" w:rsidRPr="00F03722">
        <w:rPr>
          <w:color w:val="000000" w:themeColor="text1"/>
          <w:sz w:val="24"/>
          <w:szCs w:val="24"/>
        </w:rPr>
        <w:t xml:space="preserve"> </w:t>
      </w:r>
      <w:r w:rsidR="006C0CD1" w:rsidRPr="00F03722">
        <w:rPr>
          <w:bCs/>
          <w:color w:val="000000" w:themeColor="text1"/>
          <w:sz w:val="24"/>
          <w:szCs w:val="24"/>
          <w:lang w:val="en-GB"/>
        </w:rPr>
        <w:t>Climate and Development Knowledge Network (CDKN).</w:t>
      </w:r>
    </w:p>
    <w:p w14:paraId="7136B303" w14:textId="77777777" w:rsidR="009944C3" w:rsidRPr="00F03722" w:rsidRDefault="009944C3" w:rsidP="00696D3C">
      <w:pPr>
        <w:spacing w:before="100" w:beforeAutospacing="1" w:after="100" w:afterAutospacing="1"/>
        <w:rPr>
          <w:b/>
          <w:bCs/>
          <w:color w:val="000000" w:themeColor="text1"/>
          <w:sz w:val="24"/>
          <w:szCs w:val="24"/>
        </w:rPr>
      </w:pPr>
      <w:r w:rsidRPr="00F03722">
        <w:rPr>
          <w:b/>
          <w:bCs/>
          <w:color w:val="000000" w:themeColor="text1"/>
          <w:sz w:val="24"/>
          <w:szCs w:val="24"/>
        </w:rPr>
        <w:t>Membership to Professional Bodies</w:t>
      </w:r>
    </w:p>
    <w:p w14:paraId="5A7E793E" w14:textId="77777777" w:rsidR="009944C3" w:rsidRPr="00696D3C" w:rsidRDefault="009944C3" w:rsidP="009944C3">
      <w:pPr>
        <w:pStyle w:val="ListParagraph"/>
        <w:numPr>
          <w:ilvl w:val="0"/>
          <w:numId w:val="10"/>
        </w:numPr>
        <w:jc w:val="both"/>
        <w:rPr>
          <w:b/>
          <w:bCs/>
          <w:color w:val="000000" w:themeColor="text1"/>
          <w:sz w:val="24"/>
          <w:szCs w:val="24"/>
          <w:lang w:val="da-DK"/>
        </w:rPr>
      </w:pPr>
      <w:r w:rsidRPr="00696D3C">
        <w:rPr>
          <w:bCs/>
          <w:color w:val="000000" w:themeColor="text1"/>
          <w:sz w:val="24"/>
          <w:szCs w:val="24"/>
          <w:lang w:val="da-DK"/>
        </w:rPr>
        <w:t>Uganda Agricultural Economists Association, 2008 – current</w:t>
      </w:r>
    </w:p>
    <w:p w14:paraId="40FE22CE" w14:textId="77777777" w:rsidR="009944C3" w:rsidRPr="00696D3C" w:rsidRDefault="009944C3" w:rsidP="009944C3">
      <w:pPr>
        <w:pStyle w:val="ListParagraph"/>
        <w:numPr>
          <w:ilvl w:val="0"/>
          <w:numId w:val="10"/>
        </w:numPr>
        <w:jc w:val="both"/>
        <w:rPr>
          <w:b/>
          <w:bCs/>
          <w:color w:val="000000" w:themeColor="text1"/>
          <w:sz w:val="24"/>
          <w:szCs w:val="24"/>
          <w:lang w:val="da-DK"/>
        </w:rPr>
      </w:pPr>
      <w:r w:rsidRPr="00696D3C">
        <w:rPr>
          <w:color w:val="000000" w:themeColor="text1"/>
          <w:sz w:val="24"/>
          <w:szCs w:val="24"/>
          <w:lang w:val="da-DK"/>
        </w:rPr>
        <w:t>African Evaluation Association (AfrEA), 2019</w:t>
      </w:r>
    </w:p>
    <w:p w14:paraId="708A0629" w14:textId="77777777" w:rsidR="009944C3" w:rsidRPr="00696D3C" w:rsidRDefault="009944C3" w:rsidP="009944C3">
      <w:pPr>
        <w:pStyle w:val="ListParagraph"/>
        <w:numPr>
          <w:ilvl w:val="0"/>
          <w:numId w:val="10"/>
        </w:numPr>
        <w:jc w:val="both"/>
        <w:rPr>
          <w:b/>
          <w:bCs/>
          <w:color w:val="000000" w:themeColor="text1"/>
          <w:sz w:val="24"/>
          <w:szCs w:val="24"/>
          <w:lang w:val="da-DK"/>
        </w:rPr>
      </w:pPr>
      <w:r w:rsidRPr="00696D3C">
        <w:rPr>
          <w:bCs/>
          <w:color w:val="000000" w:themeColor="text1"/>
          <w:sz w:val="24"/>
          <w:szCs w:val="24"/>
          <w:lang w:val="da-DK"/>
        </w:rPr>
        <w:t>African Association of agricultural Economists, 2019</w:t>
      </w:r>
    </w:p>
    <w:p w14:paraId="7A1B3E1D" w14:textId="77777777" w:rsidR="009944C3" w:rsidRPr="00696D3C" w:rsidRDefault="009944C3" w:rsidP="009944C3">
      <w:pPr>
        <w:pStyle w:val="ListParagraph"/>
        <w:numPr>
          <w:ilvl w:val="0"/>
          <w:numId w:val="10"/>
        </w:numPr>
        <w:jc w:val="both"/>
        <w:rPr>
          <w:b/>
          <w:bCs/>
          <w:color w:val="000000" w:themeColor="text1"/>
          <w:sz w:val="24"/>
          <w:szCs w:val="24"/>
          <w:lang w:val="da-DK"/>
        </w:rPr>
      </w:pPr>
      <w:r w:rsidRPr="00696D3C">
        <w:rPr>
          <w:bCs/>
          <w:color w:val="000000" w:themeColor="text1"/>
          <w:sz w:val="24"/>
          <w:szCs w:val="24"/>
          <w:lang w:val="da-DK"/>
        </w:rPr>
        <w:t>American Agricultural Economics Association, 2004</w:t>
      </w:r>
    </w:p>
    <w:p w14:paraId="022ADC0B" w14:textId="77777777" w:rsidR="00262DBE" w:rsidRPr="00F03722" w:rsidRDefault="00126166" w:rsidP="00696D3C">
      <w:pPr>
        <w:spacing w:before="100" w:beforeAutospacing="1" w:after="100" w:afterAutospacing="1"/>
        <w:rPr>
          <w:b/>
          <w:color w:val="000000" w:themeColor="text1"/>
          <w:sz w:val="24"/>
          <w:szCs w:val="24"/>
        </w:rPr>
      </w:pPr>
      <w:r w:rsidRPr="00F03722">
        <w:rPr>
          <w:b/>
          <w:color w:val="000000" w:themeColor="text1"/>
          <w:sz w:val="24"/>
          <w:szCs w:val="24"/>
        </w:rPr>
        <w:t>R</w:t>
      </w:r>
      <w:r w:rsidR="00FC3DC8" w:rsidRPr="00F03722">
        <w:rPr>
          <w:b/>
          <w:color w:val="000000" w:themeColor="text1"/>
          <w:sz w:val="24"/>
          <w:szCs w:val="24"/>
        </w:rPr>
        <w:t>eferences</w:t>
      </w:r>
    </w:p>
    <w:p w14:paraId="41484F10" w14:textId="1CC87C82" w:rsidR="008F174E" w:rsidRDefault="008F174E" w:rsidP="008F174E">
      <w:pPr>
        <w:ind w:left="720" w:hanging="720"/>
        <w:rPr>
          <w:color w:val="000000" w:themeColor="text1"/>
          <w:sz w:val="24"/>
          <w:szCs w:val="24"/>
        </w:rPr>
      </w:pPr>
      <w:r>
        <w:rPr>
          <w:color w:val="000000" w:themeColor="text1"/>
          <w:sz w:val="24"/>
          <w:szCs w:val="24"/>
        </w:rPr>
        <w:t>Professor Pius Coxwell Achanga</w:t>
      </w:r>
    </w:p>
    <w:p w14:paraId="46576BF0" w14:textId="3AB6DDD1" w:rsidR="008F174E" w:rsidRDefault="008F174E" w:rsidP="008F174E">
      <w:pPr>
        <w:ind w:left="720" w:hanging="720"/>
        <w:rPr>
          <w:color w:val="000000" w:themeColor="text1"/>
          <w:sz w:val="24"/>
          <w:szCs w:val="24"/>
        </w:rPr>
      </w:pPr>
      <w:r>
        <w:rPr>
          <w:color w:val="000000" w:themeColor="text1"/>
          <w:sz w:val="24"/>
          <w:szCs w:val="24"/>
        </w:rPr>
        <w:t>Vice Chancellor,</w:t>
      </w:r>
    </w:p>
    <w:p w14:paraId="14687EF5" w14:textId="45085DBD" w:rsidR="008F174E" w:rsidRPr="00BE2004" w:rsidRDefault="008F174E" w:rsidP="008F174E">
      <w:pPr>
        <w:ind w:left="720" w:hanging="720"/>
        <w:rPr>
          <w:color w:val="000000" w:themeColor="text1"/>
          <w:sz w:val="24"/>
          <w:szCs w:val="24"/>
        </w:rPr>
      </w:pPr>
      <w:r>
        <w:rPr>
          <w:color w:val="000000" w:themeColor="text1"/>
          <w:sz w:val="24"/>
          <w:szCs w:val="24"/>
        </w:rPr>
        <w:t>Mountains of the Moon University</w:t>
      </w:r>
    </w:p>
    <w:p w14:paraId="17E4B442" w14:textId="729E9EB5" w:rsidR="00F20BDE" w:rsidRDefault="008F174E" w:rsidP="0015594F">
      <w:pPr>
        <w:rPr>
          <w:color w:val="000000" w:themeColor="text1"/>
          <w:sz w:val="24"/>
          <w:szCs w:val="24"/>
        </w:rPr>
      </w:pPr>
      <w:bookmarkStart w:id="10" w:name="_Hlk238579308"/>
      <w:r w:rsidRPr="008F174E">
        <w:rPr>
          <w:color w:val="000000" w:themeColor="text1"/>
          <w:sz w:val="24"/>
          <w:szCs w:val="24"/>
        </w:rPr>
        <w:t>Plot 10, 11 &amp; 19, Block 63 &amp; 65, Kasindikwa Village, Lake Saaka, Fort Portal, Uganda</w:t>
      </w:r>
    </w:p>
    <w:p w14:paraId="4A3B7639" w14:textId="43193AAE" w:rsidR="008F174E" w:rsidRDefault="008F174E" w:rsidP="0015594F">
      <w:pPr>
        <w:rPr>
          <w:color w:val="000000" w:themeColor="text1"/>
          <w:sz w:val="24"/>
          <w:szCs w:val="24"/>
        </w:rPr>
      </w:pPr>
      <w:r w:rsidRPr="008F174E">
        <w:rPr>
          <w:color w:val="000000" w:themeColor="text1"/>
          <w:sz w:val="24"/>
          <w:szCs w:val="24"/>
        </w:rPr>
        <w:t>P.O. Box 837, Fort Portal, Uganda</w:t>
      </w:r>
    </w:p>
    <w:bookmarkEnd w:id="10"/>
    <w:p w14:paraId="03CBD6C7" w14:textId="77777777" w:rsidR="008F174E" w:rsidRPr="00F03722" w:rsidRDefault="008F174E" w:rsidP="0015594F">
      <w:pPr>
        <w:rPr>
          <w:color w:val="000000" w:themeColor="text1"/>
          <w:sz w:val="24"/>
          <w:szCs w:val="24"/>
        </w:rPr>
      </w:pPr>
    </w:p>
    <w:p w14:paraId="3BE40CD6" w14:textId="3F8977B7" w:rsidR="00F20BDE" w:rsidRDefault="008F174E" w:rsidP="005E03DA">
      <w:pPr>
        <w:autoSpaceDE w:val="0"/>
        <w:autoSpaceDN w:val="0"/>
        <w:adjustRightInd w:val="0"/>
        <w:rPr>
          <w:color w:val="000000" w:themeColor="text1"/>
          <w:sz w:val="24"/>
          <w:szCs w:val="24"/>
        </w:rPr>
      </w:pPr>
      <w:r>
        <w:rPr>
          <w:color w:val="000000" w:themeColor="text1"/>
          <w:sz w:val="24"/>
          <w:szCs w:val="24"/>
        </w:rPr>
        <w:t>Professor Kasenene John Massa</w:t>
      </w:r>
    </w:p>
    <w:p w14:paraId="17C271E3" w14:textId="5A9760D0" w:rsidR="008F174E" w:rsidRDefault="008F174E" w:rsidP="005E03DA">
      <w:pPr>
        <w:autoSpaceDE w:val="0"/>
        <w:autoSpaceDN w:val="0"/>
        <w:adjustRightInd w:val="0"/>
        <w:rPr>
          <w:color w:val="000000" w:themeColor="text1"/>
          <w:sz w:val="24"/>
          <w:szCs w:val="24"/>
        </w:rPr>
      </w:pPr>
      <w:r>
        <w:rPr>
          <w:color w:val="000000" w:themeColor="text1"/>
          <w:sz w:val="24"/>
          <w:szCs w:val="24"/>
        </w:rPr>
        <w:t>Deputy Vice Chancellor Academic Affairs</w:t>
      </w:r>
    </w:p>
    <w:p w14:paraId="7C69EC24" w14:textId="3FB67261" w:rsidR="008F174E" w:rsidRDefault="008F174E" w:rsidP="005E03DA">
      <w:pPr>
        <w:autoSpaceDE w:val="0"/>
        <w:autoSpaceDN w:val="0"/>
        <w:adjustRightInd w:val="0"/>
        <w:rPr>
          <w:color w:val="000000" w:themeColor="text1"/>
          <w:sz w:val="24"/>
          <w:szCs w:val="24"/>
        </w:rPr>
      </w:pPr>
      <w:r>
        <w:rPr>
          <w:color w:val="000000" w:themeColor="text1"/>
          <w:sz w:val="24"/>
          <w:szCs w:val="24"/>
        </w:rPr>
        <w:t>Mountains of the Moon University</w:t>
      </w:r>
    </w:p>
    <w:p w14:paraId="1C09D074" w14:textId="77777777" w:rsidR="008F174E" w:rsidRPr="008F174E" w:rsidRDefault="008F174E" w:rsidP="008F174E">
      <w:pPr>
        <w:autoSpaceDE w:val="0"/>
        <w:autoSpaceDN w:val="0"/>
        <w:adjustRightInd w:val="0"/>
        <w:rPr>
          <w:color w:val="000000" w:themeColor="text1"/>
          <w:sz w:val="24"/>
          <w:szCs w:val="24"/>
        </w:rPr>
      </w:pPr>
      <w:r w:rsidRPr="008F174E">
        <w:rPr>
          <w:color w:val="000000" w:themeColor="text1"/>
          <w:sz w:val="24"/>
          <w:szCs w:val="24"/>
        </w:rPr>
        <w:t>Plot 10, 11 &amp; 19, Block 63 &amp; 65, Kasindikwa Village, Lake Saaka, Fort Portal, Uganda</w:t>
      </w:r>
    </w:p>
    <w:p w14:paraId="3F8EA937" w14:textId="77777777" w:rsidR="008F174E" w:rsidRPr="008F174E" w:rsidRDefault="008F174E" w:rsidP="008F174E">
      <w:pPr>
        <w:autoSpaceDE w:val="0"/>
        <w:autoSpaceDN w:val="0"/>
        <w:adjustRightInd w:val="0"/>
        <w:rPr>
          <w:color w:val="000000" w:themeColor="text1"/>
          <w:sz w:val="24"/>
          <w:szCs w:val="24"/>
        </w:rPr>
      </w:pPr>
      <w:r w:rsidRPr="008F174E">
        <w:rPr>
          <w:color w:val="000000" w:themeColor="text1"/>
          <w:sz w:val="24"/>
          <w:szCs w:val="24"/>
        </w:rPr>
        <w:t>P.O. Box 837, Fort Portal, Uganda</w:t>
      </w:r>
    </w:p>
    <w:p w14:paraId="75E622E4" w14:textId="5DB012E7" w:rsidR="00A8584D" w:rsidRPr="00F03722" w:rsidRDefault="00A8584D" w:rsidP="005E03DA">
      <w:pPr>
        <w:autoSpaceDE w:val="0"/>
        <w:autoSpaceDN w:val="0"/>
        <w:adjustRightInd w:val="0"/>
        <w:rPr>
          <w:color w:val="000000" w:themeColor="text1"/>
          <w:sz w:val="24"/>
          <w:szCs w:val="24"/>
        </w:rPr>
      </w:pPr>
    </w:p>
    <w:sectPr w:rsidR="00A8584D" w:rsidRPr="00F03722" w:rsidSect="00262DBE">
      <w:footerReference w:type="even" r:id="rId14"/>
      <w:footerReference w:type="default" r:id="rId15"/>
      <w:pgSz w:w="11909" w:h="16834" w:code="9"/>
      <w:pgMar w:top="1418" w:right="1701" w:bottom="1418"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B5C91" w14:textId="77777777" w:rsidR="000645DF" w:rsidRDefault="000645DF">
      <w:r>
        <w:separator/>
      </w:r>
    </w:p>
  </w:endnote>
  <w:endnote w:type="continuationSeparator" w:id="0">
    <w:p w14:paraId="0859936C" w14:textId="77777777" w:rsidR="000645DF" w:rsidRDefault="00064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A4AB1" w14:textId="77777777" w:rsidR="00BE2004" w:rsidRDefault="00BE20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4012B7" w14:textId="77777777" w:rsidR="00BE2004" w:rsidRDefault="00BE2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4AE8B" w14:textId="77777777" w:rsidR="00BE2004" w:rsidRPr="0061170A" w:rsidRDefault="00BE2004">
    <w:pPr>
      <w:pStyle w:val="Footer"/>
      <w:framePr w:wrap="around" w:vAnchor="text" w:hAnchor="margin" w:xAlign="center" w:y="1"/>
      <w:rPr>
        <w:rStyle w:val="PageNumber"/>
        <w:b/>
        <w:color w:val="0033CC"/>
      </w:rPr>
    </w:pPr>
    <w:r w:rsidRPr="0061170A">
      <w:rPr>
        <w:rStyle w:val="PageNumber"/>
        <w:b/>
        <w:color w:val="0033CC"/>
      </w:rPr>
      <w:fldChar w:fldCharType="begin"/>
    </w:r>
    <w:r w:rsidRPr="0061170A">
      <w:rPr>
        <w:rStyle w:val="PageNumber"/>
        <w:b/>
        <w:color w:val="0033CC"/>
      </w:rPr>
      <w:instrText xml:space="preserve">PAGE  </w:instrText>
    </w:r>
    <w:r w:rsidRPr="0061170A">
      <w:rPr>
        <w:rStyle w:val="PageNumber"/>
        <w:b/>
        <w:color w:val="0033CC"/>
      </w:rPr>
      <w:fldChar w:fldCharType="separate"/>
    </w:r>
    <w:r w:rsidR="00656A15">
      <w:rPr>
        <w:rStyle w:val="PageNumber"/>
        <w:b/>
        <w:noProof/>
        <w:color w:val="0033CC"/>
      </w:rPr>
      <w:t>15</w:t>
    </w:r>
    <w:r w:rsidRPr="0061170A">
      <w:rPr>
        <w:rStyle w:val="PageNumber"/>
        <w:b/>
        <w:color w:val="0033CC"/>
      </w:rPr>
      <w:fldChar w:fldCharType="end"/>
    </w:r>
  </w:p>
  <w:p w14:paraId="1EA8D773" w14:textId="77777777" w:rsidR="00BE2004" w:rsidRDefault="00BE2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BE4A0" w14:textId="77777777" w:rsidR="000645DF" w:rsidRDefault="000645DF">
      <w:r>
        <w:separator/>
      </w:r>
    </w:p>
  </w:footnote>
  <w:footnote w:type="continuationSeparator" w:id="0">
    <w:p w14:paraId="5ED3687E" w14:textId="77777777" w:rsidR="000645DF" w:rsidRDefault="000645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354F4"/>
    <w:multiLevelType w:val="hybridMultilevel"/>
    <w:tmpl w:val="CC824402"/>
    <w:lvl w:ilvl="0" w:tplc="AE822660">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B259C"/>
    <w:multiLevelType w:val="hybridMultilevel"/>
    <w:tmpl w:val="03F29F2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6569F0"/>
    <w:multiLevelType w:val="multilevel"/>
    <w:tmpl w:val="C4AA27B2"/>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15:restartNumberingAfterBreak="0">
    <w:nsid w:val="1688086A"/>
    <w:multiLevelType w:val="hybridMultilevel"/>
    <w:tmpl w:val="DE8C32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A62EF5"/>
    <w:multiLevelType w:val="hybridMultilevel"/>
    <w:tmpl w:val="17849CF2"/>
    <w:lvl w:ilvl="0" w:tplc="0516680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F50AA"/>
    <w:multiLevelType w:val="hybridMultilevel"/>
    <w:tmpl w:val="95AEBA84"/>
    <w:lvl w:ilvl="0" w:tplc="0516680C">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1674BA0"/>
    <w:multiLevelType w:val="hybridMultilevel"/>
    <w:tmpl w:val="E3B67E2C"/>
    <w:lvl w:ilvl="0" w:tplc="0E2AAC50">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D20129"/>
    <w:multiLevelType w:val="hybridMultilevel"/>
    <w:tmpl w:val="7840BDC8"/>
    <w:lvl w:ilvl="0" w:tplc="04130015">
      <w:start w:val="5"/>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52AD6ACE"/>
    <w:multiLevelType w:val="hybridMultilevel"/>
    <w:tmpl w:val="705C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C9477F"/>
    <w:multiLevelType w:val="hybridMultilevel"/>
    <w:tmpl w:val="9C306EAE"/>
    <w:lvl w:ilvl="0" w:tplc="E9004FC4">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6"/>
  </w:num>
  <w:num w:numId="4">
    <w:abstractNumId w:val="3"/>
  </w:num>
  <w:num w:numId="5">
    <w:abstractNumId w:val="1"/>
  </w:num>
  <w:num w:numId="6">
    <w:abstractNumId w:val="4"/>
  </w:num>
  <w:num w:numId="7">
    <w:abstractNumId w:val="9"/>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322"/>
    <w:rsid w:val="00001B0E"/>
    <w:rsid w:val="00023A34"/>
    <w:rsid w:val="00030367"/>
    <w:rsid w:val="00034D8C"/>
    <w:rsid w:val="000524F4"/>
    <w:rsid w:val="000645DF"/>
    <w:rsid w:val="00070A0A"/>
    <w:rsid w:val="0007299D"/>
    <w:rsid w:val="00082FBF"/>
    <w:rsid w:val="00096BD4"/>
    <w:rsid w:val="00096EB2"/>
    <w:rsid w:val="000A2197"/>
    <w:rsid w:val="000A242B"/>
    <w:rsid w:val="000A71B8"/>
    <w:rsid w:val="000B07A7"/>
    <w:rsid w:val="000B1567"/>
    <w:rsid w:val="000B222E"/>
    <w:rsid w:val="000B2A68"/>
    <w:rsid w:val="000B371D"/>
    <w:rsid w:val="000D0270"/>
    <w:rsid w:val="000D7B91"/>
    <w:rsid w:val="000E0400"/>
    <w:rsid w:val="000F26AC"/>
    <w:rsid w:val="000F35D7"/>
    <w:rsid w:val="00104D12"/>
    <w:rsid w:val="0010596A"/>
    <w:rsid w:val="00115169"/>
    <w:rsid w:val="001227FA"/>
    <w:rsid w:val="00126166"/>
    <w:rsid w:val="00126373"/>
    <w:rsid w:val="00140349"/>
    <w:rsid w:val="00140CA6"/>
    <w:rsid w:val="00147854"/>
    <w:rsid w:val="001511C9"/>
    <w:rsid w:val="0015292F"/>
    <w:rsid w:val="00154E7D"/>
    <w:rsid w:val="0015594F"/>
    <w:rsid w:val="001755A3"/>
    <w:rsid w:val="0017638A"/>
    <w:rsid w:val="00177234"/>
    <w:rsid w:val="00182B37"/>
    <w:rsid w:val="00190089"/>
    <w:rsid w:val="00192F5C"/>
    <w:rsid w:val="001A4188"/>
    <w:rsid w:val="001A7B89"/>
    <w:rsid w:val="001B2FF6"/>
    <w:rsid w:val="001B5703"/>
    <w:rsid w:val="001B7E74"/>
    <w:rsid w:val="001C1D98"/>
    <w:rsid w:val="001D0098"/>
    <w:rsid w:val="001D1655"/>
    <w:rsid w:val="001D3DB8"/>
    <w:rsid w:val="001D610B"/>
    <w:rsid w:val="001E05AA"/>
    <w:rsid w:val="001E7E63"/>
    <w:rsid w:val="001F4E08"/>
    <w:rsid w:val="001F53C1"/>
    <w:rsid w:val="002009F0"/>
    <w:rsid w:val="00200EA8"/>
    <w:rsid w:val="002015DF"/>
    <w:rsid w:val="00205F75"/>
    <w:rsid w:val="00206A2B"/>
    <w:rsid w:val="00206C7A"/>
    <w:rsid w:val="002105ED"/>
    <w:rsid w:val="0022142E"/>
    <w:rsid w:val="00221451"/>
    <w:rsid w:val="002251BE"/>
    <w:rsid w:val="00231879"/>
    <w:rsid w:val="00233CF4"/>
    <w:rsid w:val="002373C2"/>
    <w:rsid w:val="00243986"/>
    <w:rsid w:val="00245E43"/>
    <w:rsid w:val="00246BEE"/>
    <w:rsid w:val="00253247"/>
    <w:rsid w:val="0025379A"/>
    <w:rsid w:val="00260032"/>
    <w:rsid w:val="002615EC"/>
    <w:rsid w:val="00262DBE"/>
    <w:rsid w:val="00273352"/>
    <w:rsid w:val="0027786C"/>
    <w:rsid w:val="00280DAF"/>
    <w:rsid w:val="0028185A"/>
    <w:rsid w:val="00283027"/>
    <w:rsid w:val="00287AAC"/>
    <w:rsid w:val="002A2505"/>
    <w:rsid w:val="002B4FAF"/>
    <w:rsid w:val="002B5185"/>
    <w:rsid w:val="002B582B"/>
    <w:rsid w:val="002C73C7"/>
    <w:rsid w:val="002D030C"/>
    <w:rsid w:val="002D0C0B"/>
    <w:rsid w:val="002D3417"/>
    <w:rsid w:val="002D371E"/>
    <w:rsid w:val="002D616D"/>
    <w:rsid w:val="002E1391"/>
    <w:rsid w:val="002E2A80"/>
    <w:rsid w:val="002E467F"/>
    <w:rsid w:val="002E5196"/>
    <w:rsid w:val="002E771F"/>
    <w:rsid w:val="00300D88"/>
    <w:rsid w:val="00301F6B"/>
    <w:rsid w:val="003059F9"/>
    <w:rsid w:val="003128C0"/>
    <w:rsid w:val="00316F14"/>
    <w:rsid w:val="00326A19"/>
    <w:rsid w:val="003277F2"/>
    <w:rsid w:val="00331179"/>
    <w:rsid w:val="00351BC2"/>
    <w:rsid w:val="00364B90"/>
    <w:rsid w:val="00364FBA"/>
    <w:rsid w:val="003661B0"/>
    <w:rsid w:val="00375818"/>
    <w:rsid w:val="00376001"/>
    <w:rsid w:val="00382514"/>
    <w:rsid w:val="00384C99"/>
    <w:rsid w:val="00387CC6"/>
    <w:rsid w:val="00395B9B"/>
    <w:rsid w:val="003A3FFA"/>
    <w:rsid w:val="003B0B1D"/>
    <w:rsid w:val="003B43FC"/>
    <w:rsid w:val="003B76EA"/>
    <w:rsid w:val="003C11FD"/>
    <w:rsid w:val="003F1F03"/>
    <w:rsid w:val="003F33B3"/>
    <w:rsid w:val="003F3EBE"/>
    <w:rsid w:val="004020DF"/>
    <w:rsid w:val="00416FC4"/>
    <w:rsid w:val="00423A29"/>
    <w:rsid w:val="00424E09"/>
    <w:rsid w:val="00426138"/>
    <w:rsid w:val="00432842"/>
    <w:rsid w:val="004414A2"/>
    <w:rsid w:val="004424C0"/>
    <w:rsid w:val="00446403"/>
    <w:rsid w:val="0046037E"/>
    <w:rsid w:val="004609B1"/>
    <w:rsid w:val="00470FE2"/>
    <w:rsid w:val="00490C00"/>
    <w:rsid w:val="00491756"/>
    <w:rsid w:val="004A1976"/>
    <w:rsid w:val="004A1E88"/>
    <w:rsid w:val="004B7E03"/>
    <w:rsid w:val="004C539C"/>
    <w:rsid w:val="004E1FB1"/>
    <w:rsid w:val="004E38EB"/>
    <w:rsid w:val="004F4CBE"/>
    <w:rsid w:val="004F6BFA"/>
    <w:rsid w:val="00514C96"/>
    <w:rsid w:val="005368A0"/>
    <w:rsid w:val="005502FF"/>
    <w:rsid w:val="005529B7"/>
    <w:rsid w:val="005621B6"/>
    <w:rsid w:val="005662E7"/>
    <w:rsid w:val="005731C0"/>
    <w:rsid w:val="0057368B"/>
    <w:rsid w:val="00576C95"/>
    <w:rsid w:val="005807A2"/>
    <w:rsid w:val="00581854"/>
    <w:rsid w:val="00582118"/>
    <w:rsid w:val="00590F0A"/>
    <w:rsid w:val="00595586"/>
    <w:rsid w:val="005A1AE6"/>
    <w:rsid w:val="005A37C3"/>
    <w:rsid w:val="005A3838"/>
    <w:rsid w:val="005B24B5"/>
    <w:rsid w:val="005C00A4"/>
    <w:rsid w:val="005C47A1"/>
    <w:rsid w:val="005C6D16"/>
    <w:rsid w:val="005D49FE"/>
    <w:rsid w:val="005E03DA"/>
    <w:rsid w:val="005E2026"/>
    <w:rsid w:val="005E4B2F"/>
    <w:rsid w:val="005F40BC"/>
    <w:rsid w:val="005F7748"/>
    <w:rsid w:val="00600238"/>
    <w:rsid w:val="00600334"/>
    <w:rsid w:val="00601171"/>
    <w:rsid w:val="0061170A"/>
    <w:rsid w:val="00613431"/>
    <w:rsid w:val="00615313"/>
    <w:rsid w:val="0061569A"/>
    <w:rsid w:val="00616B5C"/>
    <w:rsid w:val="00642062"/>
    <w:rsid w:val="00644729"/>
    <w:rsid w:val="006514BD"/>
    <w:rsid w:val="0065151E"/>
    <w:rsid w:val="00651E4D"/>
    <w:rsid w:val="00656A15"/>
    <w:rsid w:val="00656F6F"/>
    <w:rsid w:val="00657AC8"/>
    <w:rsid w:val="00663EFB"/>
    <w:rsid w:val="00663FEE"/>
    <w:rsid w:val="00667778"/>
    <w:rsid w:val="00672962"/>
    <w:rsid w:val="006743A6"/>
    <w:rsid w:val="0067636D"/>
    <w:rsid w:val="0067645C"/>
    <w:rsid w:val="00677B6F"/>
    <w:rsid w:val="00681041"/>
    <w:rsid w:val="006822C8"/>
    <w:rsid w:val="0069656F"/>
    <w:rsid w:val="00696D3C"/>
    <w:rsid w:val="006A1D58"/>
    <w:rsid w:val="006A7A65"/>
    <w:rsid w:val="006B7333"/>
    <w:rsid w:val="006C04A6"/>
    <w:rsid w:val="006C0B4B"/>
    <w:rsid w:val="006C0CD1"/>
    <w:rsid w:val="006C1341"/>
    <w:rsid w:val="006D3AA0"/>
    <w:rsid w:val="006D7204"/>
    <w:rsid w:val="006D75DB"/>
    <w:rsid w:val="006E2B4A"/>
    <w:rsid w:val="006E403F"/>
    <w:rsid w:val="006E6CC2"/>
    <w:rsid w:val="006E7311"/>
    <w:rsid w:val="006E7509"/>
    <w:rsid w:val="006F6222"/>
    <w:rsid w:val="006F638D"/>
    <w:rsid w:val="00701DC5"/>
    <w:rsid w:val="0070269B"/>
    <w:rsid w:val="007119AE"/>
    <w:rsid w:val="00725058"/>
    <w:rsid w:val="00735F65"/>
    <w:rsid w:val="00744DA4"/>
    <w:rsid w:val="00746850"/>
    <w:rsid w:val="0075442E"/>
    <w:rsid w:val="0075576A"/>
    <w:rsid w:val="0077158F"/>
    <w:rsid w:val="00774725"/>
    <w:rsid w:val="0077718D"/>
    <w:rsid w:val="007A2468"/>
    <w:rsid w:val="007A41FE"/>
    <w:rsid w:val="007B2D29"/>
    <w:rsid w:val="007B431A"/>
    <w:rsid w:val="007B763F"/>
    <w:rsid w:val="007B7C41"/>
    <w:rsid w:val="007C0B08"/>
    <w:rsid w:val="007D69E0"/>
    <w:rsid w:val="007E4699"/>
    <w:rsid w:val="007F2DCF"/>
    <w:rsid w:val="007F476F"/>
    <w:rsid w:val="007F4903"/>
    <w:rsid w:val="007F78B2"/>
    <w:rsid w:val="008116B4"/>
    <w:rsid w:val="0081664A"/>
    <w:rsid w:val="00824081"/>
    <w:rsid w:val="008275E7"/>
    <w:rsid w:val="00831129"/>
    <w:rsid w:val="00835512"/>
    <w:rsid w:val="008451A1"/>
    <w:rsid w:val="0085475F"/>
    <w:rsid w:val="008556E2"/>
    <w:rsid w:val="0086188B"/>
    <w:rsid w:val="00862BAF"/>
    <w:rsid w:val="00864368"/>
    <w:rsid w:val="00865A02"/>
    <w:rsid w:val="00870FC8"/>
    <w:rsid w:val="008714FB"/>
    <w:rsid w:val="008740AB"/>
    <w:rsid w:val="00884DB5"/>
    <w:rsid w:val="0089213A"/>
    <w:rsid w:val="008932EF"/>
    <w:rsid w:val="0089357D"/>
    <w:rsid w:val="00893CB9"/>
    <w:rsid w:val="008946A1"/>
    <w:rsid w:val="008965F7"/>
    <w:rsid w:val="0089786C"/>
    <w:rsid w:val="008A11A4"/>
    <w:rsid w:val="008B2BD7"/>
    <w:rsid w:val="008B7822"/>
    <w:rsid w:val="008C0197"/>
    <w:rsid w:val="008C196F"/>
    <w:rsid w:val="008C23A4"/>
    <w:rsid w:val="008C2735"/>
    <w:rsid w:val="008C2AE2"/>
    <w:rsid w:val="008C60D2"/>
    <w:rsid w:val="008C6FF8"/>
    <w:rsid w:val="008E2B66"/>
    <w:rsid w:val="008F119A"/>
    <w:rsid w:val="008F174E"/>
    <w:rsid w:val="00900B65"/>
    <w:rsid w:val="00903192"/>
    <w:rsid w:val="00906266"/>
    <w:rsid w:val="00910BFE"/>
    <w:rsid w:val="00916F12"/>
    <w:rsid w:val="00926528"/>
    <w:rsid w:val="00940B47"/>
    <w:rsid w:val="00940CFF"/>
    <w:rsid w:val="0094366D"/>
    <w:rsid w:val="009478D2"/>
    <w:rsid w:val="00951A43"/>
    <w:rsid w:val="009527E3"/>
    <w:rsid w:val="00957B88"/>
    <w:rsid w:val="00957CE9"/>
    <w:rsid w:val="009619F9"/>
    <w:rsid w:val="009751EA"/>
    <w:rsid w:val="00975446"/>
    <w:rsid w:val="00975EB9"/>
    <w:rsid w:val="00982C96"/>
    <w:rsid w:val="009841AF"/>
    <w:rsid w:val="00987F82"/>
    <w:rsid w:val="009944C3"/>
    <w:rsid w:val="009B08B8"/>
    <w:rsid w:val="009B1944"/>
    <w:rsid w:val="009B5F97"/>
    <w:rsid w:val="009C16A4"/>
    <w:rsid w:val="009C5BFC"/>
    <w:rsid w:val="009D16B6"/>
    <w:rsid w:val="009D7E7D"/>
    <w:rsid w:val="009E433D"/>
    <w:rsid w:val="009E47E3"/>
    <w:rsid w:val="009E6125"/>
    <w:rsid w:val="009F2A90"/>
    <w:rsid w:val="00A02F10"/>
    <w:rsid w:val="00A03600"/>
    <w:rsid w:val="00A15AFA"/>
    <w:rsid w:val="00A15EDD"/>
    <w:rsid w:val="00A20AD3"/>
    <w:rsid w:val="00A234BE"/>
    <w:rsid w:val="00A27539"/>
    <w:rsid w:val="00A30322"/>
    <w:rsid w:val="00A333FE"/>
    <w:rsid w:val="00A44B62"/>
    <w:rsid w:val="00A6187B"/>
    <w:rsid w:val="00A74DC9"/>
    <w:rsid w:val="00A75B67"/>
    <w:rsid w:val="00A80587"/>
    <w:rsid w:val="00A84C9A"/>
    <w:rsid w:val="00A85362"/>
    <w:rsid w:val="00A8584D"/>
    <w:rsid w:val="00A92750"/>
    <w:rsid w:val="00A94707"/>
    <w:rsid w:val="00AA1856"/>
    <w:rsid w:val="00AA3306"/>
    <w:rsid w:val="00AB094D"/>
    <w:rsid w:val="00AB5698"/>
    <w:rsid w:val="00AB5B2B"/>
    <w:rsid w:val="00AC10D7"/>
    <w:rsid w:val="00AD1580"/>
    <w:rsid w:val="00AD3786"/>
    <w:rsid w:val="00AE4C3A"/>
    <w:rsid w:val="00AF3E83"/>
    <w:rsid w:val="00AF5EAA"/>
    <w:rsid w:val="00AF6D92"/>
    <w:rsid w:val="00B172D5"/>
    <w:rsid w:val="00B313E1"/>
    <w:rsid w:val="00B337FA"/>
    <w:rsid w:val="00B33DB6"/>
    <w:rsid w:val="00B35565"/>
    <w:rsid w:val="00B361F8"/>
    <w:rsid w:val="00B410B5"/>
    <w:rsid w:val="00B43F33"/>
    <w:rsid w:val="00B52238"/>
    <w:rsid w:val="00B5256E"/>
    <w:rsid w:val="00B53862"/>
    <w:rsid w:val="00B60707"/>
    <w:rsid w:val="00B65766"/>
    <w:rsid w:val="00B6757D"/>
    <w:rsid w:val="00B814C1"/>
    <w:rsid w:val="00B84E06"/>
    <w:rsid w:val="00B8649F"/>
    <w:rsid w:val="00B87204"/>
    <w:rsid w:val="00B90450"/>
    <w:rsid w:val="00B92279"/>
    <w:rsid w:val="00B962E1"/>
    <w:rsid w:val="00B97F63"/>
    <w:rsid w:val="00BA633F"/>
    <w:rsid w:val="00BA7A24"/>
    <w:rsid w:val="00BB7A3A"/>
    <w:rsid w:val="00BC0BFD"/>
    <w:rsid w:val="00BC30F7"/>
    <w:rsid w:val="00BD633B"/>
    <w:rsid w:val="00BE2004"/>
    <w:rsid w:val="00BF3075"/>
    <w:rsid w:val="00BF740F"/>
    <w:rsid w:val="00BF778F"/>
    <w:rsid w:val="00C101AD"/>
    <w:rsid w:val="00C109C2"/>
    <w:rsid w:val="00C163E5"/>
    <w:rsid w:val="00C16CFE"/>
    <w:rsid w:val="00C446CA"/>
    <w:rsid w:val="00C51A61"/>
    <w:rsid w:val="00C52004"/>
    <w:rsid w:val="00C55C05"/>
    <w:rsid w:val="00C61DFD"/>
    <w:rsid w:val="00C659DC"/>
    <w:rsid w:val="00C66278"/>
    <w:rsid w:val="00C70A62"/>
    <w:rsid w:val="00C74F58"/>
    <w:rsid w:val="00C76C08"/>
    <w:rsid w:val="00C77689"/>
    <w:rsid w:val="00C8443B"/>
    <w:rsid w:val="00C867E8"/>
    <w:rsid w:val="00C93D49"/>
    <w:rsid w:val="00C96140"/>
    <w:rsid w:val="00CA223B"/>
    <w:rsid w:val="00CA642D"/>
    <w:rsid w:val="00CA779E"/>
    <w:rsid w:val="00CB0803"/>
    <w:rsid w:val="00CB3C23"/>
    <w:rsid w:val="00CC30B0"/>
    <w:rsid w:val="00CD6BE9"/>
    <w:rsid w:val="00CE11EA"/>
    <w:rsid w:val="00CE34DA"/>
    <w:rsid w:val="00CF01D0"/>
    <w:rsid w:val="00CF71A2"/>
    <w:rsid w:val="00CF7A20"/>
    <w:rsid w:val="00D03467"/>
    <w:rsid w:val="00D0478A"/>
    <w:rsid w:val="00D057BD"/>
    <w:rsid w:val="00D22B21"/>
    <w:rsid w:val="00D25DA9"/>
    <w:rsid w:val="00D27E9B"/>
    <w:rsid w:val="00D330D0"/>
    <w:rsid w:val="00D36FA2"/>
    <w:rsid w:val="00D671A2"/>
    <w:rsid w:val="00D74026"/>
    <w:rsid w:val="00D749BB"/>
    <w:rsid w:val="00D779FF"/>
    <w:rsid w:val="00D84519"/>
    <w:rsid w:val="00D8490B"/>
    <w:rsid w:val="00D903D3"/>
    <w:rsid w:val="00D90ABA"/>
    <w:rsid w:val="00D97D70"/>
    <w:rsid w:val="00DC196A"/>
    <w:rsid w:val="00DD0493"/>
    <w:rsid w:val="00DE3A17"/>
    <w:rsid w:val="00DE6F2B"/>
    <w:rsid w:val="00DF34BE"/>
    <w:rsid w:val="00DF79F0"/>
    <w:rsid w:val="00E01CC1"/>
    <w:rsid w:val="00E0551B"/>
    <w:rsid w:val="00E06EC2"/>
    <w:rsid w:val="00E10555"/>
    <w:rsid w:val="00E175D4"/>
    <w:rsid w:val="00E24D7E"/>
    <w:rsid w:val="00E24F16"/>
    <w:rsid w:val="00E3429F"/>
    <w:rsid w:val="00E40121"/>
    <w:rsid w:val="00E431A5"/>
    <w:rsid w:val="00E45D17"/>
    <w:rsid w:val="00E52F84"/>
    <w:rsid w:val="00E53458"/>
    <w:rsid w:val="00E544C2"/>
    <w:rsid w:val="00E55606"/>
    <w:rsid w:val="00E607E2"/>
    <w:rsid w:val="00E719BC"/>
    <w:rsid w:val="00E73438"/>
    <w:rsid w:val="00E84DCE"/>
    <w:rsid w:val="00E90531"/>
    <w:rsid w:val="00E91AFA"/>
    <w:rsid w:val="00E935CE"/>
    <w:rsid w:val="00E95B36"/>
    <w:rsid w:val="00EA22BF"/>
    <w:rsid w:val="00EB12A0"/>
    <w:rsid w:val="00EB2638"/>
    <w:rsid w:val="00EB4277"/>
    <w:rsid w:val="00EE29DB"/>
    <w:rsid w:val="00EE693C"/>
    <w:rsid w:val="00EF280C"/>
    <w:rsid w:val="00EF6DA9"/>
    <w:rsid w:val="00F03722"/>
    <w:rsid w:val="00F071D7"/>
    <w:rsid w:val="00F104F3"/>
    <w:rsid w:val="00F20BDE"/>
    <w:rsid w:val="00F23730"/>
    <w:rsid w:val="00F255BB"/>
    <w:rsid w:val="00F26BD8"/>
    <w:rsid w:val="00F32709"/>
    <w:rsid w:val="00F370CA"/>
    <w:rsid w:val="00F40C83"/>
    <w:rsid w:val="00F4579E"/>
    <w:rsid w:val="00F52793"/>
    <w:rsid w:val="00F56A8B"/>
    <w:rsid w:val="00F56C49"/>
    <w:rsid w:val="00F573F1"/>
    <w:rsid w:val="00F63C36"/>
    <w:rsid w:val="00F648B3"/>
    <w:rsid w:val="00F712A8"/>
    <w:rsid w:val="00F778FB"/>
    <w:rsid w:val="00F806B7"/>
    <w:rsid w:val="00F84CF5"/>
    <w:rsid w:val="00F86C8B"/>
    <w:rsid w:val="00F8707D"/>
    <w:rsid w:val="00F871D4"/>
    <w:rsid w:val="00F907F5"/>
    <w:rsid w:val="00F96D64"/>
    <w:rsid w:val="00FC2B08"/>
    <w:rsid w:val="00FC3DC8"/>
    <w:rsid w:val="00FC3E31"/>
    <w:rsid w:val="00FC7906"/>
    <w:rsid w:val="00FD36D5"/>
    <w:rsid w:val="00FD3844"/>
    <w:rsid w:val="00FD7AD6"/>
    <w:rsid w:val="00FE514E"/>
    <w:rsid w:val="00FF71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49F70"/>
  <w15:docId w15:val="{2ED1C957-817A-47D1-8A92-23A3DA76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DBE"/>
  </w:style>
  <w:style w:type="paragraph" w:styleId="Heading1">
    <w:name w:val="heading 1"/>
    <w:basedOn w:val="Normal"/>
    <w:next w:val="Normal"/>
    <w:qFormat/>
    <w:rsid w:val="00262DBE"/>
    <w:pPr>
      <w:keepNext/>
      <w:ind w:left="2880"/>
      <w:outlineLvl w:val="0"/>
    </w:pPr>
    <w:rPr>
      <w:sz w:val="24"/>
    </w:rPr>
  </w:style>
  <w:style w:type="paragraph" w:styleId="Heading2">
    <w:name w:val="heading 2"/>
    <w:basedOn w:val="Normal"/>
    <w:next w:val="Normal"/>
    <w:qFormat/>
    <w:rsid w:val="00262DBE"/>
    <w:pPr>
      <w:keepNext/>
      <w:ind w:left="720" w:hanging="720"/>
      <w:outlineLvl w:val="1"/>
    </w:pPr>
    <w:rPr>
      <w:sz w:val="24"/>
      <w:szCs w:val="24"/>
    </w:rPr>
  </w:style>
  <w:style w:type="paragraph" w:styleId="Heading3">
    <w:name w:val="heading 3"/>
    <w:basedOn w:val="Normal"/>
    <w:next w:val="Normal"/>
    <w:qFormat/>
    <w:rsid w:val="00262DBE"/>
    <w:pPr>
      <w:keepNext/>
      <w:spacing w:before="240" w:after="60"/>
      <w:outlineLvl w:val="2"/>
    </w:pPr>
    <w:rPr>
      <w:rFonts w:ascii="Arial" w:hAnsi="Arial" w:cs="Arial"/>
      <w:b/>
      <w:bCs/>
      <w:sz w:val="26"/>
      <w:szCs w:val="26"/>
    </w:rPr>
  </w:style>
  <w:style w:type="paragraph" w:styleId="Heading4">
    <w:name w:val="heading 4"/>
    <w:basedOn w:val="Normal"/>
    <w:next w:val="Normal"/>
    <w:qFormat/>
    <w:rsid w:val="00262DBE"/>
    <w:pPr>
      <w:keepNext/>
      <w:ind w:left="720" w:hanging="720"/>
      <w:outlineLvl w:val="3"/>
    </w:pPr>
    <w:rPr>
      <w:b/>
      <w:sz w:val="24"/>
      <w:lang w:val="en-GB"/>
    </w:rPr>
  </w:style>
  <w:style w:type="paragraph" w:styleId="Heading5">
    <w:name w:val="heading 5"/>
    <w:basedOn w:val="Normal"/>
    <w:next w:val="Normal"/>
    <w:qFormat/>
    <w:rsid w:val="00262DBE"/>
    <w:pPr>
      <w:keepNext/>
      <w:outlineLvl w:val="4"/>
    </w:pPr>
    <w:rPr>
      <w:b/>
      <w:bCs/>
      <w:sz w:val="24"/>
    </w:rPr>
  </w:style>
  <w:style w:type="paragraph" w:styleId="Heading6">
    <w:name w:val="heading 6"/>
    <w:basedOn w:val="Normal"/>
    <w:next w:val="Normal"/>
    <w:qFormat/>
    <w:rsid w:val="00262DBE"/>
    <w:pPr>
      <w:keepNext/>
      <w:spacing w:line="480" w:lineRule="auto"/>
      <w:jc w:val="center"/>
      <w:outlineLvl w:val="5"/>
    </w:pPr>
    <w:rPr>
      <w:b/>
      <w:bCs/>
      <w:color w:val="000080"/>
      <w:sz w:val="24"/>
    </w:rPr>
  </w:style>
  <w:style w:type="paragraph" w:styleId="Heading7">
    <w:name w:val="heading 7"/>
    <w:basedOn w:val="Normal"/>
    <w:next w:val="Normal"/>
    <w:qFormat/>
    <w:rsid w:val="00262DBE"/>
    <w:pPr>
      <w:keepNext/>
      <w:spacing w:line="360" w:lineRule="auto"/>
      <w:jc w:val="both"/>
      <w:outlineLvl w:val="6"/>
    </w:pPr>
    <w:rPr>
      <w:rFonts w:ascii="Arial" w:hAnsi="Arial" w:cs="Arial"/>
      <w:b/>
      <w:sz w:val="24"/>
    </w:rPr>
  </w:style>
  <w:style w:type="paragraph" w:styleId="Heading8">
    <w:name w:val="heading 8"/>
    <w:basedOn w:val="Normal"/>
    <w:next w:val="Normal"/>
    <w:qFormat/>
    <w:rsid w:val="00262DBE"/>
    <w:pPr>
      <w:keepNext/>
      <w:spacing w:line="360" w:lineRule="auto"/>
      <w:jc w:val="both"/>
      <w:outlineLvl w:val="7"/>
    </w:pPr>
    <w:rPr>
      <w:rFonts w:ascii="Arial" w:hAnsi="Arial" w:cs="Arial"/>
      <w:sz w:val="24"/>
    </w:rPr>
  </w:style>
  <w:style w:type="paragraph" w:styleId="Heading9">
    <w:name w:val="heading 9"/>
    <w:basedOn w:val="Normal"/>
    <w:next w:val="Normal"/>
    <w:qFormat/>
    <w:rsid w:val="00262DBE"/>
    <w:pPr>
      <w:keepNext/>
      <w:spacing w:line="360" w:lineRule="auto"/>
      <w:ind w:left="2268" w:hanging="2268"/>
      <w:jc w:val="both"/>
      <w:outlineLvl w:val="8"/>
    </w:pPr>
    <w:rPr>
      <w:rFonts w:ascii="Arial" w:hAnsi="Arial" w:cs="Arial"/>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262DBE"/>
    <w:rPr>
      <w:color w:val="0000FF"/>
      <w:u w:val="single"/>
    </w:rPr>
  </w:style>
  <w:style w:type="paragraph" w:styleId="Title">
    <w:name w:val="Title"/>
    <w:basedOn w:val="Normal"/>
    <w:qFormat/>
    <w:rsid w:val="00262DBE"/>
    <w:pPr>
      <w:jc w:val="center"/>
    </w:pPr>
    <w:rPr>
      <w:b/>
      <w:bCs/>
      <w:sz w:val="24"/>
    </w:rPr>
  </w:style>
  <w:style w:type="character" w:styleId="FollowedHyperlink">
    <w:name w:val="FollowedHyperlink"/>
    <w:basedOn w:val="DefaultParagraphFont"/>
    <w:semiHidden/>
    <w:rsid w:val="00262DBE"/>
    <w:rPr>
      <w:color w:val="800080"/>
      <w:u w:val="single"/>
    </w:rPr>
  </w:style>
  <w:style w:type="paragraph" w:styleId="Footer">
    <w:name w:val="footer"/>
    <w:basedOn w:val="Normal"/>
    <w:link w:val="FooterChar"/>
    <w:uiPriority w:val="99"/>
    <w:rsid w:val="00262DBE"/>
    <w:pPr>
      <w:tabs>
        <w:tab w:val="center" w:pos="4153"/>
        <w:tab w:val="right" w:pos="8306"/>
      </w:tabs>
    </w:pPr>
  </w:style>
  <w:style w:type="character" w:styleId="PageNumber">
    <w:name w:val="page number"/>
    <w:basedOn w:val="DefaultParagraphFont"/>
    <w:semiHidden/>
    <w:rsid w:val="00262DBE"/>
  </w:style>
  <w:style w:type="paragraph" w:styleId="Header">
    <w:name w:val="header"/>
    <w:basedOn w:val="Normal"/>
    <w:semiHidden/>
    <w:rsid w:val="00262DBE"/>
    <w:pPr>
      <w:tabs>
        <w:tab w:val="center" w:pos="4153"/>
        <w:tab w:val="right" w:pos="8306"/>
      </w:tabs>
    </w:pPr>
  </w:style>
  <w:style w:type="paragraph" w:styleId="BodyTextIndent">
    <w:name w:val="Body Text Indent"/>
    <w:basedOn w:val="Normal"/>
    <w:semiHidden/>
    <w:rsid w:val="00262DBE"/>
    <w:pPr>
      <w:ind w:left="709" w:hanging="709"/>
    </w:pPr>
    <w:rPr>
      <w:sz w:val="24"/>
    </w:rPr>
  </w:style>
  <w:style w:type="paragraph" w:styleId="BodyText">
    <w:name w:val="Body Text"/>
    <w:basedOn w:val="Normal"/>
    <w:semiHidden/>
    <w:rsid w:val="00262DBE"/>
    <w:rPr>
      <w:sz w:val="24"/>
    </w:rPr>
  </w:style>
  <w:style w:type="paragraph" w:styleId="BodyTextIndent2">
    <w:name w:val="Body Text Indent 2"/>
    <w:basedOn w:val="Normal"/>
    <w:semiHidden/>
    <w:rsid w:val="00262DBE"/>
    <w:pPr>
      <w:ind w:left="567" w:hanging="567"/>
      <w:jc w:val="both"/>
    </w:pPr>
    <w:rPr>
      <w:sz w:val="24"/>
    </w:rPr>
  </w:style>
  <w:style w:type="paragraph" w:styleId="BodyText2">
    <w:name w:val="Body Text 2"/>
    <w:basedOn w:val="Normal"/>
    <w:semiHidden/>
    <w:rsid w:val="00262DBE"/>
    <w:pPr>
      <w:spacing w:line="360" w:lineRule="auto"/>
      <w:jc w:val="both"/>
    </w:pPr>
    <w:rPr>
      <w:rFonts w:ascii="Arial" w:hAnsi="Arial" w:cs="Arial"/>
      <w:sz w:val="24"/>
    </w:rPr>
  </w:style>
  <w:style w:type="paragraph" w:styleId="BodyTextIndent3">
    <w:name w:val="Body Text Indent 3"/>
    <w:basedOn w:val="Normal"/>
    <w:semiHidden/>
    <w:rsid w:val="00262DBE"/>
    <w:pPr>
      <w:spacing w:line="360" w:lineRule="auto"/>
      <w:ind w:left="2127" w:hanging="2127"/>
      <w:jc w:val="both"/>
    </w:pPr>
    <w:rPr>
      <w:rFonts w:ascii="Arial" w:hAnsi="Arial" w:cs="Arial"/>
      <w:sz w:val="24"/>
    </w:rPr>
  </w:style>
  <w:style w:type="character" w:customStyle="1" w:styleId="FooterChar">
    <w:name w:val="Footer Char"/>
    <w:basedOn w:val="DefaultParagraphFont"/>
    <w:link w:val="Footer"/>
    <w:uiPriority w:val="99"/>
    <w:rsid w:val="00CD6BE9"/>
  </w:style>
  <w:style w:type="paragraph" w:styleId="BalloonText">
    <w:name w:val="Balloon Text"/>
    <w:basedOn w:val="Normal"/>
    <w:link w:val="BalloonTextChar"/>
    <w:uiPriority w:val="99"/>
    <w:semiHidden/>
    <w:unhideWhenUsed/>
    <w:rsid w:val="00F20BDE"/>
    <w:rPr>
      <w:rFonts w:ascii="Tahoma" w:hAnsi="Tahoma" w:cs="Tahoma"/>
      <w:sz w:val="16"/>
      <w:szCs w:val="16"/>
    </w:rPr>
  </w:style>
  <w:style w:type="character" w:customStyle="1" w:styleId="BalloonTextChar">
    <w:name w:val="Balloon Text Char"/>
    <w:basedOn w:val="DefaultParagraphFont"/>
    <w:link w:val="BalloonText"/>
    <w:uiPriority w:val="99"/>
    <w:semiHidden/>
    <w:rsid w:val="00F20BDE"/>
    <w:rPr>
      <w:rFonts w:ascii="Tahoma" w:hAnsi="Tahoma" w:cs="Tahoma"/>
      <w:sz w:val="16"/>
      <w:szCs w:val="16"/>
    </w:rPr>
  </w:style>
  <w:style w:type="character" w:styleId="CommentReference">
    <w:name w:val="annotation reference"/>
    <w:uiPriority w:val="99"/>
    <w:semiHidden/>
    <w:unhideWhenUsed/>
    <w:rsid w:val="00364B90"/>
    <w:rPr>
      <w:sz w:val="16"/>
      <w:szCs w:val="16"/>
    </w:rPr>
  </w:style>
  <w:style w:type="paragraph" w:styleId="CommentText">
    <w:name w:val="annotation text"/>
    <w:basedOn w:val="Normal"/>
    <w:link w:val="CommentTextChar"/>
    <w:uiPriority w:val="99"/>
    <w:semiHidden/>
    <w:unhideWhenUsed/>
    <w:rsid w:val="00364B90"/>
    <w:pPr>
      <w:spacing w:after="200"/>
    </w:pPr>
    <w:rPr>
      <w:rFonts w:ascii="Calibri" w:hAnsi="Calibri"/>
    </w:rPr>
  </w:style>
  <w:style w:type="character" w:customStyle="1" w:styleId="CommentTextChar">
    <w:name w:val="Comment Text Char"/>
    <w:basedOn w:val="DefaultParagraphFont"/>
    <w:link w:val="CommentText"/>
    <w:uiPriority w:val="99"/>
    <w:semiHidden/>
    <w:rsid w:val="00364B90"/>
    <w:rPr>
      <w:rFonts w:ascii="Calibri" w:hAnsi="Calibri"/>
    </w:rPr>
  </w:style>
  <w:style w:type="paragraph" w:styleId="ListParagraph">
    <w:name w:val="List Paragraph"/>
    <w:aliases w:val="Proposal Heading 1.1,References,List Paragraph1,Numbered paragraph,Paragraphe de liste,Report Para,Citation List,Normal bullet 2,Paragraph,Bullet Points,Liste Paragraf,List Item,IBL List Paragraph,Indent Paragraph,List Paragraph Char Char"/>
    <w:basedOn w:val="Normal"/>
    <w:link w:val="ListParagraphChar"/>
    <w:uiPriority w:val="34"/>
    <w:qFormat/>
    <w:rsid w:val="0077718D"/>
    <w:pPr>
      <w:spacing w:after="200" w:line="276"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957CE9"/>
    <w:rPr>
      <w:b/>
      <w:bCs/>
      <w:i w:val="0"/>
      <w:iCs w:val="0"/>
    </w:rPr>
  </w:style>
  <w:style w:type="character" w:customStyle="1" w:styleId="ListParagraphChar">
    <w:name w:val="List Paragraph Char"/>
    <w:aliases w:val="Proposal Heading 1.1 Char,References Char,List Paragraph1 Char,Numbered paragraph Char,Paragraphe de liste Char,Report Para Char,Citation List Char,Normal bullet 2 Char,Paragraph Char,Bullet Points Char,Liste Paragraf Char"/>
    <w:link w:val="ListParagraph"/>
    <w:uiPriority w:val="34"/>
    <w:qFormat/>
    <w:rsid w:val="0089357D"/>
    <w:rPr>
      <w:rFonts w:asciiTheme="minorHAnsi" w:eastAsiaTheme="minorHAnsi" w:hAnsiTheme="minorHAnsi" w:cstheme="minorBidi"/>
      <w:sz w:val="22"/>
      <w:szCs w:val="22"/>
    </w:rPr>
  </w:style>
  <w:style w:type="table" w:styleId="TableGrid">
    <w:name w:val="Table Grid"/>
    <w:basedOn w:val="TableNormal"/>
    <w:uiPriority w:val="59"/>
    <w:rsid w:val="00982C9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8211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6A15"/>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8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863349">
      <w:bodyDiv w:val="1"/>
      <w:marLeft w:val="0"/>
      <w:marRight w:val="0"/>
      <w:marTop w:val="0"/>
      <w:marBottom w:val="0"/>
      <w:divBdr>
        <w:top w:val="none" w:sz="0" w:space="0" w:color="auto"/>
        <w:left w:val="none" w:sz="0" w:space="0" w:color="auto"/>
        <w:bottom w:val="none" w:sz="0" w:space="0" w:color="auto"/>
        <w:right w:val="none" w:sz="0" w:space="0" w:color="auto"/>
      </w:divBdr>
    </w:div>
    <w:div w:id="514883427">
      <w:bodyDiv w:val="1"/>
      <w:marLeft w:val="0"/>
      <w:marRight w:val="0"/>
      <w:marTop w:val="0"/>
      <w:marBottom w:val="0"/>
      <w:divBdr>
        <w:top w:val="none" w:sz="0" w:space="0" w:color="auto"/>
        <w:left w:val="none" w:sz="0" w:space="0" w:color="auto"/>
        <w:bottom w:val="none" w:sz="0" w:space="0" w:color="auto"/>
        <w:right w:val="none" w:sz="0" w:space="0" w:color="auto"/>
      </w:divBdr>
    </w:div>
    <w:div w:id="818039447">
      <w:bodyDiv w:val="1"/>
      <w:marLeft w:val="0"/>
      <w:marRight w:val="0"/>
      <w:marTop w:val="0"/>
      <w:marBottom w:val="0"/>
      <w:divBdr>
        <w:top w:val="none" w:sz="0" w:space="0" w:color="auto"/>
        <w:left w:val="none" w:sz="0" w:space="0" w:color="auto"/>
        <w:bottom w:val="none" w:sz="0" w:space="0" w:color="auto"/>
        <w:right w:val="none" w:sz="0" w:space="0" w:color="auto"/>
      </w:divBdr>
    </w:div>
    <w:div w:id="1328244741">
      <w:bodyDiv w:val="1"/>
      <w:marLeft w:val="0"/>
      <w:marRight w:val="0"/>
      <w:marTop w:val="0"/>
      <w:marBottom w:val="0"/>
      <w:divBdr>
        <w:top w:val="none" w:sz="0" w:space="0" w:color="auto"/>
        <w:left w:val="none" w:sz="0" w:space="0" w:color="auto"/>
        <w:bottom w:val="none" w:sz="0" w:space="0" w:color="auto"/>
        <w:right w:val="none" w:sz="0" w:space="0" w:color="auto"/>
      </w:divBdr>
    </w:div>
    <w:div w:id="147085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gamba.fredrick@mmu.ac.ug" TargetMode="External"/><Relationship Id="rId13" Type="http://schemas.openxmlformats.org/officeDocument/2006/relationships/hyperlink" Target="http://www.issdugand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sduganda.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23311932.2019.161105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108/JADEE-03-2026-0212" TargetMode="External"/><Relationship Id="rId4" Type="http://schemas.openxmlformats.org/officeDocument/2006/relationships/settings" Target="settings.xml"/><Relationship Id="rId9" Type="http://schemas.openxmlformats.org/officeDocument/2006/relationships/hyperlink" Target="mailto:fbagamba2015@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75047-98EA-4236-87CC-BAD6B8F80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5477</Words>
  <Characters>31220</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D:  PUBLICATIONS</vt:lpstr>
    </vt:vector>
  </TitlesOfParts>
  <Company>NARO</Company>
  <LinksUpToDate>false</LinksUpToDate>
  <CharactersWithSpaces>36624</CharactersWithSpaces>
  <SharedDoc>false</SharedDoc>
  <HLinks>
    <vt:vector size="18" baseType="variant">
      <vt:variant>
        <vt:i4>4784178</vt:i4>
      </vt:variant>
      <vt:variant>
        <vt:i4>6</vt:i4>
      </vt:variant>
      <vt:variant>
        <vt:i4>0</vt:i4>
      </vt:variant>
      <vt:variant>
        <vt:i4>5</vt:i4>
      </vt:variant>
      <vt:variant>
        <vt:lpwstr>mailto:kees.burger@wur.nl</vt:lpwstr>
      </vt:variant>
      <vt:variant>
        <vt:lpwstr/>
      </vt:variant>
      <vt:variant>
        <vt:i4>1835120</vt:i4>
      </vt:variant>
      <vt:variant>
        <vt:i4>3</vt:i4>
      </vt:variant>
      <vt:variant>
        <vt:i4>0</vt:i4>
      </vt:variant>
      <vt:variant>
        <vt:i4>5</vt:i4>
      </vt:variant>
      <vt:variant>
        <vt:lpwstr>mailto:fbagamba@yahoo.co.uk</vt:lpwstr>
      </vt:variant>
      <vt:variant>
        <vt:lpwstr/>
      </vt:variant>
      <vt:variant>
        <vt:i4>6226042</vt:i4>
      </vt:variant>
      <vt:variant>
        <vt:i4>0</vt:i4>
      </vt:variant>
      <vt:variant>
        <vt:i4>0</vt:i4>
      </vt:variant>
      <vt:variant>
        <vt:i4>5</vt:i4>
      </vt:variant>
      <vt:variant>
        <vt:lpwstr>mailto:fbagamba@agric.mak.ac.ug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PUBLICATIONS</dc:title>
  <dc:creator>National Banana Research Prog</dc:creator>
  <cp:lastModifiedBy>hp</cp:lastModifiedBy>
  <cp:revision>2</cp:revision>
  <cp:lastPrinted>2024-08-27T15:57:00Z</cp:lastPrinted>
  <dcterms:created xsi:type="dcterms:W3CDTF">2026-08-25T16:50:00Z</dcterms:created>
  <dcterms:modified xsi:type="dcterms:W3CDTF">2026-08-25T16:50:00Z</dcterms:modified>
</cp:coreProperties>
</file>