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463" w:rsidRPr="000A0463" w:rsidRDefault="000A0463" w:rsidP="000A0463">
      <w:pPr>
        <w:spacing w:line="240" w:lineRule="auto"/>
        <w:jc w:val="center"/>
        <w:rPr>
          <w:b/>
          <w:sz w:val="22"/>
        </w:rPr>
      </w:pPr>
      <w:r w:rsidRPr="000A0463">
        <w:rPr>
          <w:b/>
          <w:sz w:val="22"/>
        </w:rPr>
        <w:t>Mountains of the Moon University, Lake Saaka Campus, Fort Portal Tourism City, Uganda</w:t>
      </w:r>
    </w:p>
    <w:p w:rsidR="000A0463" w:rsidRPr="000A0463" w:rsidRDefault="000A0463" w:rsidP="000A0463">
      <w:pPr>
        <w:spacing w:line="240" w:lineRule="auto"/>
        <w:jc w:val="center"/>
        <w:rPr>
          <w:b/>
          <w:sz w:val="22"/>
        </w:rPr>
      </w:pPr>
      <w:r w:rsidRPr="000A0463">
        <w:rPr>
          <w:b/>
          <w:sz w:val="22"/>
        </w:rPr>
        <w:t>Joining Instructions and Safeguarding Information</w:t>
      </w:r>
    </w:p>
    <w:p w:rsidR="000A0463" w:rsidRPr="000A0463" w:rsidRDefault="000A0463" w:rsidP="000A0463">
      <w:pPr>
        <w:spacing w:line="240" w:lineRule="auto"/>
        <w:jc w:val="center"/>
        <w:rPr>
          <w:b/>
          <w:sz w:val="22"/>
        </w:rPr>
      </w:pPr>
      <w:r w:rsidRPr="000A0463">
        <w:rPr>
          <w:b/>
          <w:sz w:val="22"/>
        </w:rPr>
        <w:t>3rd MMU Annual Research Dissemination Conference 2026</w:t>
      </w:r>
    </w:p>
    <w:p w:rsidR="000A0463" w:rsidRPr="000A0463" w:rsidRDefault="000A0463" w:rsidP="000A0463">
      <w:pPr>
        <w:spacing w:line="240" w:lineRule="auto"/>
        <w:jc w:val="center"/>
        <w:rPr>
          <w:b/>
          <w:sz w:val="22"/>
        </w:rPr>
      </w:pPr>
      <w:r w:rsidRPr="000A0463">
        <w:rPr>
          <w:b/>
          <w:sz w:val="22"/>
        </w:rPr>
        <w:t>25th–26th June 2026</w:t>
      </w:r>
    </w:p>
    <w:p w:rsidR="000A0463" w:rsidRPr="000A0463" w:rsidRDefault="000A0463" w:rsidP="000A0463">
      <w:pPr>
        <w:spacing w:line="240" w:lineRule="auto"/>
        <w:rPr>
          <w:b/>
          <w:sz w:val="22"/>
        </w:rPr>
      </w:pPr>
      <w:r w:rsidRPr="000A0463">
        <w:rPr>
          <w:b/>
          <w:sz w:val="22"/>
        </w:rPr>
        <w:t>Dear Participant,</w:t>
      </w:r>
    </w:p>
    <w:p w:rsidR="000A0463" w:rsidRPr="000A0463" w:rsidRDefault="000A0463" w:rsidP="000A0463">
      <w:pPr>
        <w:spacing w:line="240" w:lineRule="auto"/>
        <w:jc w:val="both"/>
        <w:rPr>
          <w:i/>
          <w:sz w:val="22"/>
        </w:rPr>
      </w:pPr>
      <w:r w:rsidRPr="000A0463">
        <w:rPr>
          <w:sz w:val="22"/>
        </w:rPr>
        <w:t xml:space="preserve">We are delighted to welcome you to the 3rd MMU Annual Research Dissemination Conference 2026, organized under the theme: </w:t>
      </w:r>
      <w:r w:rsidRPr="000A0463">
        <w:rPr>
          <w:i/>
          <w:sz w:val="22"/>
        </w:rPr>
        <w:t>Harnessing Research and Innovation to Strengthen Inclusive Growth and Sustainable Development</w:t>
      </w:r>
    </w:p>
    <w:p w:rsidR="000A0463" w:rsidRPr="000A0463" w:rsidRDefault="000A0463" w:rsidP="000A0463">
      <w:pPr>
        <w:spacing w:line="240" w:lineRule="auto"/>
        <w:jc w:val="both"/>
        <w:rPr>
          <w:sz w:val="22"/>
        </w:rPr>
      </w:pPr>
      <w:r w:rsidRPr="000A0463">
        <w:rPr>
          <w:sz w:val="22"/>
        </w:rPr>
        <w:t>The conference will bring together researchers, innovators, graduate students, academics, policymakers, development partners, industry leaders, and community stakeholders to share knowledge, showcase innovations, and strengthen collaborations for sustainable development.</w:t>
      </w:r>
    </w:p>
    <w:p w:rsidR="000A0463" w:rsidRPr="000A0463" w:rsidRDefault="000A0463" w:rsidP="000A0463">
      <w:pPr>
        <w:spacing w:line="240" w:lineRule="auto"/>
        <w:rPr>
          <w:b/>
          <w:sz w:val="22"/>
        </w:rPr>
      </w:pPr>
    </w:p>
    <w:p w:rsidR="000A0463" w:rsidRPr="000A0463" w:rsidRDefault="000A0463" w:rsidP="000A0463">
      <w:pPr>
        <w:spacing w:line="240" w:lineRule="auto"/>
        <w:rPr>
          <w:b/>
          <w:sz w:val="22"/>
        </w:rPr>
      </w:pPr>
      <w:r w:rsidRPr="000A0463">
        <w:rPr>
          <w:b/>
          <w:sz w:val="22"/>
        </w:rPr>
        <w:t>Joining Instructions</w:t>
      </w:r>
    </w:p>
    <w:p w:rsidR="000A0463" w:rsidRPr="000A0463" w:rsidRDefault="000A0463" w:rsidP="000A0463">
      <w:pPr>
        <w:spacing w:line="240" w:lineRule="auto"/>
        <w:rPr>
          <w:sz w:val="22"/>
        </w:rPr>
      </w:pPr>
      <w:r w:rsidRPr="000A0463">
        <w:rPr>
          <w:b/>
          <w:sz w:val="22"/>
        </w:rPr>
        <w:t>Registration</w:t>
      </w:r>
    </w:p>
    <w:p w:rsidR="003A06AB" w:rsidRPr="004C18F8" w:rsidRDefault="000A0463" w:rsidP="003A06AB">
      <w:pPr>
        <w:spacing w:line="240" w:lineRule="auto"/>
        <w:jc w:val="both"/>
        <w:rPr>
          <w:sz w:val="22"/>
          <w:szCs w:val="22"/>
        </w:rPr>
      </w:pPr>
      <w:r w:rsidRPr="004C18F8">
        <w:rPr>
          <w:sz w:val="22"/>
          <w:szCs w:val="22"/>
        </w:rPr>
        <w:t>All participants are requested to register their attendance before the conference using the registration link provided by the Organizing Committee. Registration will facilitate planning for conference materials, seating arrangements, and other logistical requirements.</w:t>
      </w:r>
      <w:r w:rsidR="004C18F8" w:rsidRPr="004C18F8">
        <w:rPr>
          <w:sz w:val="22"/>
          <w:szCs w:val="22"/>
        </w:rPr>
        <w:t xml:space="preserve"> Use the link below to register for the conference:</w:t>
      </w:r>
      <w:bookmarkStart w:id="0" w:name="_GoBack"/>
      <w:bookmarkEnd w:id="0"/>
      <w:r w:rsidR="004C18F8" w:rsidRPr="004C18F8">
        <w:rPr>
          <w:sz w:val="22"/>
          <w:szCs w:val="22"/>
        </w:rPr>
        <w:t xml:space="preserve"> </w:t>
      </w:r>
      <w:hyperlink r:id="rId7" w:tgtFrame="_blank" w:history="1">
        <w:r w:rsidR="004C18F8" w:rsidRPr="004C18F8">
          <w:rPr>
            <w:rStyle w:val="Hyperlink"/>
            <w:rFonts w:ascii="Arial" w:hAnsi="Arial" w:cs="Arial"/>
            <w:color w:val="1155CC"/>
            <w:sz w:val="22"/>
            <w:szCs w:val="22"/>
            <w:shd w:val="clear" w:color="auto" w:fill="FFFFFF"/>
          </w:rPr>
          <w:t>https://docs.google.com/forms/d/e/1FAIpQLSc-aLADwu-NY1TiJxB96pLOIyLIL4Y32Jp-YbzIleR6SUlYig/viewform</w:t>
        </w:r>
      </w:hyperlink>
    </w:p>
    <w:p w:rsidR="003A06AB" w:rsidRPr="003A06AB" w:rsidRDefault="003A06AB" w:rsidP="003A06AB">
      <w:pPr>
        <w:spacing w:line="240" w:lineRule="auto"/>
        <w:jc w:val="both"/>
        <w:rPr>
          <w:sz w:val="22"/>
        </w:rPr>
      </w:pPr>
      <w:r w:rsidRPr="003A06AB">
        <w:rPr>
          <w:rFonts w:ascii="Times New Roman" w:eastAsia="Times New Roman" w:hAnsi="Times New Roman" w:cs="Times New Roman"/>
          <w:kern w:val="0"/>
          <w14:ligatures w14:val="none"/>
        </w:rPr>
        <w:t xml:space="preserve">The conference has been carefully designed to provide opportunities for learning, networking, collaboration, and knowledge exchange. Participants are encouraged to attend the conference from the </w:t>
      </w:r>
      <w:r w:rsidRPr="003A06AB">
        <w:rPr>
          <w:rFonts w:ascii="Times New Roman" w:eastAsia="Times New Roman" w:hAnsi="Times New Roman" w:cs="Times New Roman"/>
          <w:bCs/>
          <w:kern w:val="0"/>
          <w14:ligatures w14:val="none"/>
        </w:rPr>
        <w:t>Opening Ceremony through to the Closing Session</w:t>
      </w:r>
      <w:r w:rsidRPr="003A06AB">
        <w:rPr>
          <w:rFonts w:ascii="Times New Roman" w:eastAsia="Times New Roman" w:hAnsi="Times New Roman" w:cs="Times New Roman"/>
          <w:kern w:val="0"/>
          <w14:ligatures w14:val="none"/>
        </w:rPr>
        <w:t xml:space="preserve"> in order to benefit fully from the keynote addresses, paper presentations, innovation showcases, panel discussions, and networking opportunities.</w:t>
      </w:r>
    </w:p>
    <w:p w:rsidR="000A0463" w:rsidRPr="000A0463" w:rsidRDefault="000A0463" w:rsidP="000A0463">
      <w:pPr>
        <w:spacing w:line="240" w:lineRule="auto"/>
        <w:rPr>
          <w:b/>
          <w:sz w:val="22"/>
        </w:rPr>
      </w:pPr>
      <w:r w:rsidRPr="000A0463">
        <w:rPr>
          <w:b/>
          <w:sz w:val="22"/>
        </w:rPr>
        <w:t>Arrival and Check-in</w:t>
      </w:r>
    </w:p>
    <w:p w:rsidR="000A0463" w:rsidRPr="000A0463" w:rsidRDefault="000A0463" w:rsidP="000A0463">
      <w:pPr>
        <w:spacing w:line="240" w:lineRule="auto"/>
        <w:rPr>
          <w:sz w:val="22"/>
        </w:rPr>
      </w:pPr>
      <w:r w:rsidRPr="000A0463">
        <w:rPr>
          <w:sz w:val="22"/>
        </w:rPr>
        <w:t>Participants are encouraged to arrive at least 30 minutes before the commencement of the conference to complete registration and familiarize themselves with the venue.</w:t>
      </w:r>
    </w:p>
    <w:p w:rsidR="000A0463" w:rsidRPr="000A0463" w:rsidRDefault="000A0463" w:rsidP="000A0463">
      <w:pPr>
        <w:spacing w:line="240" w:lineRule="auto"/>
        <w:rPr>
          <w:sz w:val="22"/>
        </w:rPr>
      </w:pPr>
      <w:r w:rsidRPr="000A0463">
        <w:rPr>
          <w:b/>
          <w:sz w:val="22"/>
        </w:rPr>
        <w:t>Presenters</w:t>
      </w:r>
    </w:p>
    <w:p w:rsidR="000A0463" w:rsidRPr="000A0463" w:rsidRDefault="000A0463" w:rsidP="000A0463">
      <w:pPr>
        <w:spacing w:line="240" w:lineRule="auto"/>
        <w:rPr>
          <w:sz w:val="22"/>
        </w:rPr>
      </w:pPr>
      <w:r w:rsidRPr="000A0463">
        <w:rPr>
          <w:sz w:val="22"/>
        </w:rPr>
        <w:t>Authors and presenters are requested to:</w:t>
      </w:r>
    </w:p>
    <w:p w:rsidR="000A0463" w:rsidRPr="000A0463" w:rsidRDefault="000A0463" w:rsidP="000A0463">
      <w:pPr>
        <w:pStyle w:val="ListParagraph"/>
        <w:numPr>
          <w:ilvl w:val="0"/>
          <w:numId w:val="27"/>
        </w:numPr>
        <w:spacing w:line="240" w:lineRule="auto"/>
        <w:rPr>
          <w:sz w:val="22"/>
        </w:rPr>
      </w:pPr>
      <w:r w:rsidRPr="000A0463">
        <w:rPr>
          <w:sz w:val="22"/>
        </w:rPr>
        <w:t xml:space="preserve">Arrive at their presentation venue at least 15 minutes before their scheduled session. </w:t>
      </w:r>
    </w:p>
    <w:p w:rsidR="000A0463" w:rsidRPr="000A0463" w:rsidRDefault="000A0463" w:rsidP="000A0463">
      <w:pPr>
        <w:pStyle w:val="ListParagraph"/>
        <w:numPr>
          <w:ilvl w:val="0"/>
          <w:numId w:val="27"/>
        </w:numPr>
        <w:spacing w:line="240" w:lineRule="auto"/>
        <w:rPr>
          <w:sz w:val="22"/>
        </w:rPr>
      </w:pPr>
      <w:r w:rsidRPr="000A0463">
        <w:rPr>
          <w:sz w:val="22"/>
        </w:rPr>
        <w:t xml:space="preserve">Carry a copy of their presentation on a flash disk and, where possible, have a backup copy accessible online. </w:t>
      </w:r>
    </w:p>
    <w:p w:rsidR="000A0463" w:rsidRPr="000A0463" w:rsidRDefault="000A0463" w:rsidP="000A0463">
      <w:pPr>
        <w:pStyle w:val="ListParagraph"/>
        <w:numPr>
          <w:ilvl w:val="0"/>
          <w:numId w:val="27"/>
        </w:numPr>
        <w:spacing w:line="240" w:lineRule="auto"/>
        <w:rPr>
          <w:sz w:val="22"/>
        </w:rPr>
      </w:pPr>
      <w:r w:rsidRPr="000A0463">
        <w:rPr>
          <w:sz w:val="22"/>
        </w:rPr>
        <w:t xml:space="preserve">Adhere to the allocated presentation times to allow adequate discussion and participation. </w:t>
      </w:r>
    </w:p>
    <w:p w:rsidR="000A0463" w:rsidRPr="000A0463" w:rsidRDefault="000A0463" w:rsidP="000A0463">
      <w:pPr>
        <w:spacing w:line="240" w:lineRule="auto"/>
        <w:rPr>
          <w:sz w:val="22"/>
        </w:rPr>
      </w:pPr>
      <w:r w:rsidRPr="000A0463">
        <w:rPr>
          <w:b/>
          <w:sz w:val="22"/>
        </w:rPr>
        <w:t>Accommodation</w:t>
      </w:r>
    </w:p>
    <w:p w:rsidR="000A0463" w:rsidRPr="000A0463" w:rsidRDefault="000A0463" w:rsidP="000A0463">
      <w:pPr>
        <w:spacing w:line="240" w:lineRule="auto"/>
        <w:jc w:val="both"/>
        <w:rPr>
          <w:sz w:val="22"/>
        </w:rPr>
      </w:pPr>
      <w:r w:rsidRPr="000A0463">
        <w:rPr>
          <w:sz w:val="22"/>
        </w:rPr>
        <w:t>Please note that the conference is non-residential. Participants who require accommodation are encouraged to make their own arrangements. Fort Portal Tourism City offers a range of hotels and guest houses suitable for different budgets and preferences.</w:t>
      </w:r>
    </w:p>
    <w:p w:rsidR="000A0463" w:rsidRPr="000A0463" w:rsidRDefault="000A0463" w:rsidP="000A0463">
      <w:pPr>
        <w:spacing w:line="240" w:lineRule="auto"/>
        <w:rPr>
          <w:b/>
          <w:sz w:val="22"/>
        </w:rPr>
      </w:pPr>
      <w:r w:rsidRPr="000A0463">
        <w:rPr>
          <w:b/>
          <w:sz w:val="22"/>
        </w:rPr>
        <w:t>Weather and Dress</w:t>
      </w:r>
    </w:p>
    <w:p w:rsidR="000A0463" w:rsidRPr="000A0463" w:rsidRDefault="000A0463" w:rsidP="000A0463">
      <w:pPr>
        <w:spacing w:line="240" w:lineRule="auto"/>
        <w:rPr>
          <w:sz w:val="22"/>
        </w:rPr>
      </w:pPr>
      <w:r w:rsidRPr="000A0463">
        <w:rPr>
          <w:sz w:val="22"/>
        </w:rPr>
        <w:lastRenderedPageBreak/>
        <w:t>Fort Portal generally enjoys a pleasant climate during June. Participants are encouraged to dress comfortably for both indoor and outdoor activities. Light clothing is appropriate during the day, while a light jacket or sweater may be useful during the morning and evening hours.</w:t>
      </w:r>
    </w:p>
    <w:p w:rsidR="000A0463" w:rsidRPr="000A0463" w:rsidRDefault="000A0463" w:rsidP="000A0463">
      <w:pPr>
        <w:spacing w:line="240" w:lineRule="auto"/>
        <w:rPr>
          <w:b/>
          <w:sz w:val="22"/>
        </w:rPr>
      </w:pPr>
      <w:r w:rsidRPr="000A0463">
        <w:rPr>
          <w:b/>
          <w:sz w:val="22"/>
        </w:rPr>
        <w:t>Access to the Venue</w:t>
      </w:r>
    </w:p>
    <w:p w:rsidR="000A0463" w:rsidRPr="000A0463" w:rsidRDefault="000A0463" w:rsidP="000A0463">
      <w:pPr>
        <w:spacing w:line="240" w:lineRule="auto"/>
        <w:jc w:val="both"/>
        <w:rPr>
          <w:sz w:val="22"/>
        </w:rPr>
      </w:pPr>
      <w:r w:rsidRPr="000A0463">
        <w:rPr>
          <w:sz w:val="22"/>
        </w:rPr>
        <w:t>The university campus is easily accessible and clearly signposted. Participants are encouraged to allow adequate travel time to ensure timely arrival and to wear comfortable footwear suitable for movement within the campus.</w:t>
      </w:r>
    </w:p>
    <w:p w:rsidR="000A0463" w:rsidRPr="000A0463" w:rsidRDefault="000A0463" w:rsidP="000A0463">
      <w:pPr>
        <w:spacing w:line="240" w:lineRule="auto"/>
        <w:rPr>
          <w:b/>
          <w:sz w:val="22"/>
        </w:rPr>
      </w:pPr>
      <w:r w:rsidRPr="000A0463">
        <w:rPr>
          <w:b/>
          <w:sz w:val="22"/>
        </w:rPr>
        <w:t>Meals and Refreshments</w:t>
      </w:r>
    </w:p>
    <w:p w:rsidR="000A0463" w:rsidRPr="000A0463" w:rsidRDefault="000A0463" w:rsidP="000A0463">
      <w:pPr>
        <w:spacing w:line="240" w:lineRule="auto"/>
        <w:rPr>
          <w:sz w:val="22"/>
        </w:rPr>
      </w:pPr>
      <w:r w:rsidRPr="000A0463">
        <w:rPr>
          <w:sz w:val="22"/>
        </w:rPr>
        <w:t>Tea and lunch will be provided according to the conference programme.</w:t>
      </w:r>
    </w:p>
    <w:p w:rsidR="000A0463" w:rsidRPr="000A0463" w:rsidRDefault="000A0463" w:rsidP="000A0463">
      <w:pPr>
        <w:spacing w:line="240" w:lineRule="auto"/>
        <w:rPr>
          <w:b/>
          <w:sz w:val="22"/>
        </w:rPr>
      </w:pPr>
      <w:r w:rsidRPr="000A0463">
        <w:rPr>
          <w:b/>
          <w:sz w:val="22"/>
        </w:rPr>
        <w:t>Photography and Media</w:t>
      </w:r>
    </w:p>
    <w:p w:rsidR="000A0463" w:rsidRPr="000A0463" w:rsidRDefault="000A0463" w:rsidP="000A0463">
      <w:pPr>
        <w:spacing w:line="240" w:lineRule="auto"/>
        <w:jc w:val="both"/>
        <w:rPr>
          <w:sz w:val="22"/>
        </w:rPr>
      </w:pPr>
      <w:r w:rsidRPr="000A0463">
        <w:rPr>
          <w:sz w:val="22"/>
        </w:rPr>
        <w:t>Photographs and recordings may be taken during the conference for documentation, reporting, publicity, and institutional communication purposes.</w:t>
      </w:r>
    </w:p>
    <w:p w:rsidR="000A0463" w:rsidRPr="000A0463" w:rsidRDefault="000A0463" w:rsidP="000A0463">
      <w:pPr>
        <w:spacing w:line="240" w:lineRule="auto"/>
        <w:rPr>
          <w:sz w:val="22"/>
        </w:rPr>
      </w:pPr>
    </w:p>
    <w:p w:rsidR="000A0463" w:rsidRPr="000A0463" w:rsidRDefault="000A0463" w:rsidP="000A0463">
      <w:pPr>
        <w:spacing w:line="240" w:lineRule="auto"/>
        <w:rPr>
          <w:b/>
          <w:sz w:val="22"/>
        </w:rPr>
      </w:pPr>
      <w:r w:rsidRPr="000A0463">
        <w:rPr>
          <w:b/>
          <w:sz w:val="22"/>
        </w:rPr>
        <w:t>Safeguarding and Professional Conduct</w:t>
      </w:r>
    </w:p>
    <w:p w:rsidR="000A0463" w:rsidRPr="000A0463" w:rsidRDefault="000A0463" w:rsidP="000A0463">
      <w:pPr>
        <w:spacing w:line="240" w:lineRule="auto"/>
        <w:jc w:val="both"/>
        <w:rPr>
          <w:sz w:val="22"/>
        </w:rPr>
      </w:pPr>
      <w:r w:rsidRPr="000A0463">
        <w:rPr>
          <w:sz w:val="22"/>
        </w:rPr>
        <w:t>Mountains of the Moon University is committed to providing a safe, welcoming, inclusive, and respectful environment for all participants.</w:t>
      </w:r>
    </w:p>
    <w:p w:rsidR="000A0463" w:rsidRPr="000A0463" w:rsidRDefault="000A0463" w:rsidP="000A0463">
      <w:pPr>
        <w:spacing w:line="240" w:lineRule="auto"/>
        <w:rPr>
          <w:sz w:val="22"/>
        </w:rPr>
      </w:pPr>
      <w:r w:rsidRPr="000A0463">
        <w:rPr>
          <w:sz w:val="22"/>
        </w:rPr>
        <w:t>We therefore request all participants to:</w:t>
      </w:r>
    </w:p>
    <w:p w:rsidR="000A0463" w:rsidRPr="000A0463" w:rsidRDefault="000A0463" w:rsidP="000A0463">
      <w:pPr>
        <w:pStyle w:val="ListParagraph"/>
        <w:numPr>
          <w:ilvl w:val="0"/>
          <w:numId w:val="28"/>
        </w:numPr>
        <w:spacing w:line="240" w:lineRule="auto"/>
        <w:rPr>
          <w:sz w:val="22"/>
        </w:rPr>
      </w:pPr>
      <w:r w:rsidRPr="000A0463">
        <w:rPr>
          <w:sz w:val="22"/>
        </w:rPr>
        <w:t>Respect Others</w:t>
      </w:r>
    </w:p>
    <w:p w:rsidR="000A0463" w:rsidRPr="000A0463" w:rsidRDefault="000A0463" w:rsidP="000A0463">
      <w:pPr>
        <w:pStyle w:val="ListParagraph"/>
        <w:numPr>
          <w:ilvl w:val="0"/>
          <w:numId w:val="28"/>
        </w:numPr>
        <w:spacing w:line="240" w:lineRule="auto"/>
        <w:rPr>
          <w:sz w:val="22"/>
        </w:rPr>
      </w:pPr>
      <w:r w:rsidRPr="000A0463">
        <w:rPr>
          <w:sz w:val="22"/>
        </w:rPr>
        <w:t xml:space="preserve">Treat fellow participants with courtesy, dignity, and professionalism. </w:t>
      </w:r>
    </w:p>
    <w:p w:rsidR="000A0463" w:rsidRPr="000A0463" w:rsidRDefault="000A0463" w:rsidP="000A0463">
      <w:pPr>
        <w:pStyle w:val="ListParagraph"/>
        <w:numPr>
          <w:ilvl w:val="0"/>
          <w:numId w:val="28"/>
        </w:numPr>
        <w:spacing w:line="240" w:lineRule="auto"/>
        <w:rPr>
          <w:sz w:val="22"/>
        </w:rPr>
      </w:pPr>
      <w:r w:rsidRPr="000A0463">
        <w:rPr>
          <w:sz w:val="22"/>
        </w:rPr>
        <w:t xml:space="preserve">Respect diversity of views, backgrounds, cultures, disciplines, and experiences. </w:t>
      </w:r>
    </w:p>
    <w:p w:rsidR="000A0463" w:rsidRPr="000A0463" w:rsidRDefault="000A0463" w:rsidP="000A0463">
      <w:pPr>
        <w:pStyle w:val="ListParagraph"/>
        <w:numPr>
          <w:ilvl w:val="0"/>
          <w:numId w:val="28"/>
        </w:numPr>
        <w:spacing w:line="240" w:lineRule="auto"/>
        <w:rPr>
          <w:sz w:val="22"/>
        </w:rPr>
      </w:pPr>
      <w:r w:rsidRPr="000A0463">
        <w:rPr>
          <w:sz w:val="22"/>
        </w:rPr>
        <w:t xml:space="preserve">Promote constructive dialogue and scholarly engagement. </w:t>
      </w:r>
    </w:p>
    <w:p w:rsidR="000A0463" w:rsidRPr="000A0463" w:rsidRDefault="000A0463" w:rsidP="000A0463">
      <w:pPr>
        <w:spacing w:line="240" w:lineRule="auto"/>
        <w:rPr>
          <w:b/>
          <w:sz w:val="22"/>
        </w:rPr>
      </w:pPr>
      <w:r w:rsidRPr="000A0463">
        <w:rPr>
          <w:b/>
          <w:sz w:val="22"/>
        </w:rPr>
        <w:t>Professional Behaviour</w:t>
      </w:r>
    </w:p>
    <w:p w:rsidR="000A0463" w:rsidRPr="000A0463" w:rsidRDefault="000A0463" w:rsidP="000A0463">
      <w:pPr>
        <w:spacing w:line="240" w:lineRule="auto"/>
        <w:rPr>
          <w:sz w:val="22"/>
        </w:rPr>
      </w:pPr>
      <w:r w:rsidRPr="000A0463">
        <w:rPr>
          <w:sz w:val="22"/>
        </w:rPr>
        <w:t>Participants are expected to:</w:t>
      </w:r>
    </w:p>
    <w:p w:rsidR="000A0463" w:rsidRPr="000A0463" w:rsidRDefault="000A0463" w:rsidP="000A0463">
      <w:pPr>
        <w:pStyle w:val="ListParagraph"/>
        <w:numPr>
          <w:ilvl w:val="0"/>
          <w:numId w:val="29"/>
        </w:numPr>
        <w:spacing w:line="240" w:lineRule="auto"/>
        <w:rPr>
          <w:sz w:val="22"/>
        </w:rPr>
      </w:pPr>
      <w:r w:rsidRPr="000A0463">
        <w:rPr>
          <w:sz w:val="22"/>
        </w:rPr>
        <w:t xml:space="preserve">Maintain professional conduct throughout the conference. </w:t>
      </w:r>
    </w:p>
    <w:p w:rsidR="000A0463" w:rsidRPr="000A0463" w:rsidRDefault="000A0463" w:rsidP="000A0463">
      <w:pPr>
        <w:pStyle w:val="ListParagraph"/>
        <w:numPr>
          <w:ilvl w:val="0"/>
          <w:numId w:val="29"/>
        </w:numPr>
        <w:spacing w:line="240" w:lineRule="auto"/>
        <w:rPr>
          <w:sz w:val="22"/>
        </w:rPr>
      </w:pPr>
      <w:r w:rsidRPr="000A0463">
        <w:rPr>
          <w:sz w:val="22"/>
        </w:rPr>
        <w:t xml:space="preserve">Engage respectfully during discussions and question-and-answer sessions. </w:t>
      </w:r>
    </w:p>
    <w:p w:rsidR="000A0463" w:rsidRPr="000A0463" w:rsidRDefault="000A0463" w:rsidP="000A0463">
      <w:pPr>
        <w:pStyle w:val="ListParagraph"/>
        <w:numPr>
          <w:ilvl w:val="0"/>
          <w:numId w:val="29"/>
        </w:numPr>
        <w:spacing w:line="240" w:lineRule="auto"/>
        <w:rPr>
          <w:sz w:val="22"/>
        </w:rPr>
      </w:pPr>
      <w:r w:rsidRPr="000A0463">
        <w:rPr>
          <w:sz w:val="22"/>
        </w:rPr>
        <w:t xml:space="preserve">Refrain from any form of harassment, discrimination, intimidation, or disruptive behaviour. </w:t>
      </w:r>
    </w:p>
    <w:p w:rsidR="000A0463" w:rsidRPr="000A0463" w:rsidRDefault="000A0463" w:rsidP="000A0463">
      <w:pPr>
        <w:spacing w:line="240" w:lineRule="auto"/>
        <w:rPr>
          <w:b/>
          <w:sz w:val="22"/>
        </w:rPr>
      </w:pPr>
      <w:r w:rsidRPr="000A0463">
        <w:rPr>
          <w:b/>
          <w:sz w:val="22"/>
        </w:rPr>
        <w:t>Health, Safety and Well-being</w:t>
      </w:r>
    </w:p>
    <w:p w:rsidR="000A0463" w:rsidRPr="000A0463" w:rsidRDefault="000A0463" w:rsidP="000A0463">
      <w:pPr>
        <w:spacing w:line="240" w:lineRule="auto"/>
        <w:rPr>
          <w:sz w:val="22"/>
        </w:rPr>
      </w:pPr>
      <w:r w:rsidRPr="000A0463">
        <w:rPr>
          <w:sz w:val="22"/>
        </w:rPr>
        <w:t>Participants should:</w:t>
      </w:r>
    </w:p>
    <w:p w:rsidR="000A0463" w:rsidRPr="000A0463" w:rsidRDefault="000A0463" w:rsidP="000A0463">
      <w:pPr>
        <w:pStyle w:val="ListParagraph"/>
        <w:numPr>
          <w:ilvl w:val="0"/>
          <w:numId w:val="30"/>
        </w:numPr>
        <w:spacing w:line="240" w:lineRule="auto"/>
        <w:rPr>
          <w:sz w:val="22"/>
        </w:rPr>
      </w:pPr>
      <w:r w:rsidRPr="000A0463">
        <w:rPr>
          <w:sz w:val="22"/>
        </w:rPr>
        <w:t xml:space="preserve">Follow guidance provided by conference staff and venue personnel. </w:t>
      </w:r>
    </w:p>
    <w:p w:rsidR="000A0463" w:rsidRPr="000A0463" w:rsidRDefault="000A0463" w:rsidP="000A0463">
      <w:pPr>
        <w:pStyle w:val="ListParagraph"/>
        <w:numPr>
          <w:ilvl w:val="0"/>
          <w:numId w:val="30"/>
        </w:numPr>
        <w:spacing w:line="240" w:lineRule="auto"/>
        <w:rPr>
          <w:sz w:val="22"/>
        </w:rPr>
      </w:pPr>
      <w:r w:rsidRPr="000A0463">
        <w:rPr>
          <w:sz w:val="22"/>
        </w:rPr>
        <w:t xml:space="preserve">Report any safety concerns or emergencies to the organizing team. </w:t>
      </w:r>
    </w:p>
    <w:p w:rsidR="000A0463" w:rsidRPr="000A0463" w:rsidRDefault="000A0463" w:rsidP="000A0463">
      <w:pPr>
        <w:pStyle w:val="ListParagraph"/>
        <w:numPr>
          <w:ilvl w:val="0"/>
          <w:numId w:val="30"/>
        </w:numPr>
        <w:spacing w:line="240" w:lineRule="auto"/>
        <w:rPr>
          <w:sz w:val="22"/>
        </w:rPr>
      </w:pPr>
      <w:r w:rsidRPr="000A0463">
        <w:rPr>
          <w:sz w:val="22"/>
        </w:rPr>
        <w:t xml:space="preserve">Exercise reasonable care for their personal belongings and well-being. </w:t>
      </w:r>
    </w:p>
    <w:p w:rsidR="000A0463" w:rsidRPr="000A0463" w:rsidRDefault="000A0463" w:rsidP="000A0463">
      <w:pPr>
        <w:pStyle w:val="ListParagraph"/>
        <w:numPr>
          <w:ilvl w:val="0"/>
          <w:numId w:val="30"/>
        </w:numPr>
        <w:spacing w:line="240" w:lineRule="auto"/>
        <w:rPr>
          <w:sz w:val="22"/>
        </w:rPr>
      </w:pPr>
      <w:r w:rsidRPr="000A0463">
        <w:rPr>
          <w:sz w:val="22"/>
        </w:rPr>
        <w:t>Inclusion and Accessibility</w:t>
      </w:r>
    </w:p>
    <w:p w:rsidR="000A0463" w:rsidRPr="000A0463" w:rsidRDefault="000A0463" w:rsidP="000A0463">
      <w:pPr>
        <w:pStyle w:val="ListParagraph"/>
        <w:numPr>
          <w:ilvl w:val="0"/>
          <w:numId w:val="30"/>
        </w:numPr>
        <w:spacing w:line="240" w:lineRule="auto"/>
        <w:rPr>
          <w:sz w:val="22"/>
        </w:rPr>
      </w:pPr>
      <w:r w:rsidRPr="000A0463">
        <w:rPr>
          <w:sz w:val="22"/>
        </w:rPr>
        <w:t>The conference seeks to create an environment where every participant feels welcomed, valued, and able to contribute fully. Participants are encouraged to support an atmosphere of mutual respect, collaboration, and learning.</w:t>
      </w:r>
    </w:p>
    <w:p w:rsidR="000A0463" w:rsidRPr="000A0463" w:rsidRDefault="000A0463" w:rsidP="000A0463">
      <w:pPr>
        <w:spacing w:line="240" w:lineRule="auto"/>
        <w:rPr>
          <w:b/>
          <w:sz w:val="22"/>
        </w:rPr>
      </w:pPr>
      <w:r w:rsidRPr="000A0463">
        <w:rPr>
          <w:b/>
          <w:sz w:val="22"/>
        </w:rPr>
        <w:t>Reporting Concerns</w:t>
      </w:r>
    </w:p>
    <w:p w:rsidR="009C4D16" w:rsidRPr="000A0463" w:rsidRDefault="000A0463" w:rsidP="000A0463">
      <w:pPr>
        <w:spacing w:line="240" w:lineRule="auto"/>
        <w:jc w:val="both"/>
        <w:rPr>
          <w:sz w:val="22"/>
        </w:rPr>
      </w:pPr>
      <w:r w:rsidRPr="000A0463">
        <w:rPr>
          <w:sz w:val="22"/>
        </w:rPr>
        <w:t xml:space="preserve">Any participant who experiences or witnesses conduct that undermines the safety, dignity, or well-being of others is encouraged to confidentially notify a member of the Organizing Committee for appropriate support and action. </w:t>
      </w:r>
    </w:p>
    <w:sectPr w:rsidR="009C4D16" w:rsidRPr="000A0463" w:rsidSect="003031D9">
      <w:footerReference w:type="default" r:id="rId8"/>
      <w:pgSz w:w="12240" w:h="15840"/>
      <w:pgMar w:top="90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CA8" w:rsidRDefault="00E61CA8" w:rsidP="000A0463">
      <w:pPr>
        <w:spacing w:after="0" w:line="240" w:lineRule="auto"/>
      </w:pPr>
      <w:r>
        <w:separator/>
      </w:r>
    </w:p>
  </w:endnote>
  <w:endnote w:type="continuationSeparator" w:id="0">
    <w:p w:rsidR="00E61CA8" w:rsidRDefault="00E61CA8" w:rsidP="000A0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986433"/>
      <w:docPartObj>
        <w:docPartGallery w:val="Page Numbers (Bottom of Page)"/>
        <w:docPartUnique/>
      </w:docPartObj>
    </w:sdtPr>
    <w:sdtEndPr>
      <w:rPr>
        <w:noProof/>
      </w:rPr>
    </w:sdtEndPr>
    <w:sdtContent>
      <w:p w:rsidR="000A0463" w:rsidRDefault="000A0463">
        <w:pPr>
          <w:pStyle w:val="Footer"/>
          <w:jc w:val="center"/>
        </w:pPr>
        <w:r>
          <w:fldChar w:fldCharType="begin"/>
        </w:r>
        <w:r>
          <w:instrText xml:space="preserve"> PAGE   \* MERGEFORMAT </w:instrText>
        </w:r>
        <w:r>
          <w:fldChar w:fldCharType="separate"/>
        </w:r>
        <w:r w:rsidR="004C18F8">
          <w:rPr>
            <w:noProof/>
          </w:rPr>
          <w:t>2</w:t>
        </w:r>
        <w:r>
          <w:rPr>
            <w:noProof/>
          </w:rPr>
          <w:fldChar w:fldCharType="end"/>
        </w:r>
      </w:p>
    </w:sdtContent>
  </w:sdt>
  <w:p w:rsidR="000A0463" w:rsidRDefault="000A04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CA8" w:rsidRDefault="00E61CA8" w:rsidP="000A0463">
      <w:pPr>
        <w:spacing w:after="0" w:line="240" w:lineRule="auto"/>
      </w:pPr>
      <w:r>
        <w:separator/>
      </w:r>
    </w:p>
  </w:footnote>
  <w:footnote w:type="continuationSeparator" w:id="0">
    <w:p w:rsidR="00E61CA8" w:rsidRDefault="00E61CA8" w:rsidP="000A04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01EE"/>
    <w:multiLevelType w:val="hybridMultilevel"/>
    <w:tmpl w:val="6248E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36BAE"/>
    <w:multiLevelType w:val="hybridMultilevel"/>
    <w:tmpl w:val="71E86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DD4200"/>
    <w:multiLevelType w:val="hybridMultilevel"/>
    <w:tmpl w:val="5B147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A35DE5"/>
    <w:multiLevelType w:val="hybridMultilevel"/>
    <w:tmpl w:val="25FE0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633B3"/>
    <w:multiLevelType w:val="multilevel"/>
    <w:tmpl w:val="51F6A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4F2902"/>
    <w:multiLevelType w:val="hybridMultilevel"/>
    <w:tmpl w:val="CB90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98528D"/>
    <w:multiLevelType w:val="multilevel"/>
    <w:tmpl w:val="668EE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BE6ACD"/>
    <w:multiLevelType w:val="multilevel"/>
    <w:tmpl w:val="32CE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2F3876"/>
    <w:multiLevelType w:val="hybridMultilevel"/>
    <w:tmpl w:val="8C365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70016"/>
    <w:multiLevelType w:val="multilevel"/>
    <w:tmpl w:val="FFF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4E10AD"/>
    <w:multiLevelType w:val="hybridMultilevel"/>
    <w:tmpl w:val="E52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237FCE"/>
    <w:multiLevelType w:val="multilevel"/>
    <w:tmpl w:val="CE565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FA2989"/>
    <w:multiLevelType w:val="hybridMultilevel"/>
    <w:tmpl w:val="40F42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710304"/>
    <w:multiLevelType w:val="multilevel"/>
    <w:tmpl w:val="D93E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AC5909"/>
    <w:multiLevelType w:val="multilevel"/>
    <w:tmpl w:val="036A6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6237C0"/>
    <w:multiLevelType w:val="multilevel"/>
    <w:tmpl w:val="F0325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550BCF"/>
    <w:multiLevelType w:val="multilevel"/>
    <w:tmpl w:val="8BD04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932237"/>
    <w:multiLevelType w:val="multilevel"/>
    <w:tmpl w:val="8754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0C0D91"/>
    <w:multiLevelType w:val="hybridMultilevel"/>
    <w:tmpl w:val="6622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AD181A"/>
    <w:multiLevelType w:val="hybridMultilevel"/>
    <w:tmpl w:val="C61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1E44E3"/>
    <w:multiLevelType w:val="hybridMultilevel"/>
    <w:tmpl w:val="1BB42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643C5"/>
    <w:multiLevelType w:val="hybridMultilevel"/>
    <w:tmpl w:val="4CFC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147CF2"/>
    <w:multiLevelType w:val="multilevel"/>
    <w:tmpl w:val="32EE2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8D5E5F"/>
    <w:multiLevelType w:val="multilevel"/>
    <w:tmpl w:val="39827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B94EA3"/>
    <w:multiLevelType w:val="hybridMultilevel"/>
    <w:tmpl w:val="C7BE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814795"/>
    <w:multiLevelType w:val="multilevel"/>
    <w:tmpl w:val="D64E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5636D4"/>
    <w:multiLevelType w:val="multilevel"/>
    <w:tmpl w:val="3842B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7B0BE4"/>
    <w:multiLevelType w:val="hybridMultilevel"/>
    <w:tmpl w:val="DB8E8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690B89"/>
    <w:multiLevelType w:val="hybridMultilevel"/>
    <w:tmpl w:val="87AE8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B71B3B"/>
    <w:multiLevelType w:val="multilevel"/>
    <w:tmpl w:val="C5D0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1"/>
  </w:num>
  <w:num w:numId="3">
    <w:abstractNumId w:val="14"/>
  </w:num>
  <w:num w:numId="4">
    <w:abstractNumId w:val="23"/>
  </w:num>
  <w:num w:numId="5">
    <w:abstractNumId w:val="6"/>
  </w:num>
  <w:num w:numId="6">
    <w:abstractNumId w:val="13"/>
  </w:num>
  <w:num w:numId="7">
    <w:abstractNumId w:val="25"/>
  </w:num>
  <w:num w:numId="8">
    <w:abstractNumId w:val="26"/>
  </w:num>
  <w:num w:numId="9">
    <w:abstractNumId w:val="7"/>
  </w:num>
  <w:num w:numId="10">
    <w:abstractNumId w:val="4"/>
  </w:num>
  <w:num w:numId="11">
    <w:abstractNumId w:val="9"/>
  </w:num>
  <w:num w:numId="12">
    <w:abstractNumId w:val="2"/>
  </w:num>
  <w:num w:numId="13">
    <w:abstractNumId w:val="21"/>
  </w:num>
  <w:num w:numId="14">
    <w:abstractNumId w:val="1"/>
  </w:num>
  <w:num w:numId="15">
    <w:abstractNumId w:val="24"/>
  </w:num>
  <w:num w:numId="16">
    <w:abstractNumId w:val="0"/>
  </w:num>
  <w:num w:numId="17">
    <w:abstractNumId w:val="18"/>
  </w:num>
  <w:num w:numId="18">
    <w:abstractNumId w:val="28"/>
  </w:num>
  <w:num w:numId="19">
    <w:abstractNumId w:val="19"/>
  </w:num>
  <w:num w:numId="20">
    <w:abstractNumId w:val="20"/>
  </w:num>
  <w:num w:numId="21">
    <w:abstractNumId w:val="12"/>
  </w:num>
  <w:num w:numId="22">
    <w:abstractNumId w:val="3"/>
  </w:num>
  <w:num w:numId="23">
    <w:abstractNumId w:val="29"/>
  </w:num>
  <w:num w:numId="24">
    <w:abstractNumId w:val="17"/>
  </w:num>
  <w:num w:numId="25">
    <w:abstractNumId w:val="15"/>
  </w:num>
  <w:num w:numId="26">
    <w:abstractNumId w:val="22"/>
  </w:num>
  <w:num w:numId="27">
    <w:abstractNumId w:val="5"/>
  </w:num>
  <w:num w:numId="28">
    <w:abstractNumId w:val="27"/>
  </w:num>
  <w:num w:numId="29">
    <w:abstractNumId w:val="8"/>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D9"/>
    <w:rsid w:val="000A0463"/>
    <w:rsid w:val="000A10F4"/>
    <w:rsid w:val="001667DA"/>
    <w:rsid w:val="002A0B4E"/>
    <w:rsid w:val="002E5736"/>
    <w:rsid w:val="003031D9"/>
    <w:rsid w:val="003A06AB"/>
    <w:rsid w:val="004B3545"/>
    <w:rsid w:val="004C18F8"/>
    <w:rsid w:val="005000E6"/>
    <w:rsid w:val="005427F9"/>
    <w:rsid w:val="005D78F5"/>
    <w:rsid w:val="006A17CF"/>
    <w:rsid w:val="007F4250"/>
    <w:rsid w:val="00912EFB"/>
    <w:rsid w:val="009C4D16"/>
    <w:rsid w:val="00A25F97"/>
    <w:rsid w:val="00B6246C"/>
    <w:rsid w:val="00E61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22892B-FBF1-421A-9FE2-283A05C9F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031D9"/>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3031D9"/>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3031D9"/>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1D9"/>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3031D9"/>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3031D9"/>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3031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031D9"/>
    <w:rPr>
      <w:b/>
      <w:bCs/>
    </w:rPr>
  </w:style>
  <w:style w:type="paragraph" w:styleId="ListParagraph">
    <w:name w:val="List Paragraph"/>
    <w:basedOn w:val="Normal"/>
    <w:uiPriority w:val="34"/>
    <w:qFormat/>
    <w:rsid w:val="003031D9"/>
    <w:pPr>
      <w:ind w:left="720"/>
      <w:contextualSpacing/>
    </w:pPr>
  </w:style>
  <w:style w:type="character" w:styleId="Emphasis">
    <w:name w:val="Emphasis"/>
    <w:basedOn w:val="DefaultParagraphFont"/>
    <w:uiPriority w:val="20"/>
    <w:qFormat/>
    <w:rsid w:val="000A0463"/>
    <w:rPr>
      <w:i/>
      <w:iCs/>
    </w:rPr>
  </w:style>
  <w:style w:type="paragraph" w:styleId="Header">
    <w:name w:val="header"/>
    <w:basedOn w:val="Normal"/>
    <w:link w:val="HeaderChar"/>
    <w:uiPriority w:val="99"/>
    <w:unhideWhenUsed/>
    <w:rsid w:val="000A0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0463"/>
  </w:style>
  <w:style w:type="paragraph" w:styleId="Footer">
    <w:name w:val="footer"/>
    <w:basedOn w:val="Normal"/>
    <w:link w:val="FooterChar"/>
    <w:uiPriority w:val="99"/>
    <w:unhideWhenUsed/>
    <w:rsid w:val="000A0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0463"/>
  </w:style>
  <w:style w:type="character" w:styleId="Hyperlink">
    <w:name w:val="Hyperlink"/>
    <w:basedOn w:val="DefaultParagraphFont"/>
    <w:uiPriority w:val="99"/>
    <w:semiHidden/>
    <w:unhideWhenUsed/>
    <w:rsid w:val="004C1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270337">
      <w:bodyDiv w:val="1"/>
      <w:marLeft w:val="0"/>
      <w:marRight w:val="0"/>
      <w:marTop w:val="0"/>
      <w:marBottom w:val="0"/>
      <w:divBdr>
        <w:top w:val="none" w:sz="0" w:space="0" w:color="auto"/>
        <w:left w:val="none" w:sz="0" w:space="0" w:color="auto"/>
        <w:bottom w:val="none" w:sz="0" w:space="0" w:color="auto"/>
        <w:right w:val="none" w:sz="0" w:space="0" w:color="auto"/>
      </w:divBdr>
    </w:div>
    <w:div w:id="990449643">
      <w:bodyDiv w:val="1"/>
      <w:marLeft w:val="0"/>
      <w:marRight w:val="0"/>
      <w:marTop w:val="0"/>
      <w:marBottom w:val="0"/>
      <w:divBdr>
        <w:top w:val="none" w:sz="0" w:space="0" w:color="auto"/>
        <w:left w:val="none" w:sz="0" w:space="0" w:color="auto"/>
        <w:bottom w:val="none" w:sz="0" w:space="0" w:color="auto"/>
        <w:right w:val="none" w:sz="0" w:space="0" w:color="auto"/>
      </w:divBdr>
    </w:div>
    <w:div w:id="153865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forms/d/e/1FAIpQLSc-aLADwu-NY1TiJxB96pLOIyLIL4Y32Jp-YbzIleR6SUlYig/view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 </cp:lastModifiedBy>
  <cp:revision>3</cp:revision>
  <dcterms:created xsi:type="dcterms:W3CDTF">2026-06-19T06:25:00Z</dcterms:created>
  <dcterms:modified xsi:type="dcterms:W3CDTF">2026-06-19T07:04:00Z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7c7aab62-5165-43f8-9646-a749d2b7868e</vt:lpwstr>
  </property>
</Properties>
</file>